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CB" w:rsidRDefault="003359CB" w:rsidP="007A6DFF">
      <w:pPr>
        <w:spacing w:after="0"/>
        <w:rPr>
          <w:rFonts w:ascii="Times New Roman" w:hAnsi="Times New Roman" w:cs="Times New Roman"/>
          <w:sz w:val="28"/>
          <w:szCs w:val="28"/>
        </w:rPr>
      </w:pPr>
    </w:p>
    <w:p w:rsidR="007A6DFF" w:rsidRPr="00C95A50" w:rsidRDefault="007A6DFF" w:rsidP="007A6DFF">
      <w:pPr>
        <w:spacing w:after="0"/>
        <w:rPr>
          <w:rFonts w:ascii="Times New Roman" w:hAnsi="Times New Roman" w:cs="Times New Roman"/>
          <w:sz w:val="28"/>
          <w:szCs w:val="28"/>
        </w:rPr>
      </w:pPr>
      <w:r w:rsidRPr="00C95A50">
        <w:rPr>
          <w:rFonts w:ascii="Times New Roman" w:hAnsi="Times New Roman" w:cs="Times New Roman"/>
          <w:sz w:val="28"/>
          <w:szCs w:val="28"/>
        </w:rPr>
        <w:t xml:space="preserve">Městský úřad </w:t>
      </w:r>
    </w:p>
    <w:p w:rsidR="007A6DFF" w:rsidRPr="00C95A50" w:rsidRDefault="007A6DFF" w:rsidP="007A6DFF">
      <w:pPr>
        <w:spacing w:after="0"/>
        <w:rPr>
          <w:rFonts w:ascii="Times New Roman" w:hAnsi="Times New Roman" w:cs="Times New Roman"/>
          <w:sz w:val="28"/>
          <w:szCs w:val="28"/>
        </w:rPr>
      </w:pPr>
      <w:r w:rsidRPr="00C95A50">
        <w:rPr>
          <w:rFonts w:ascii="Times New Roman" w:hAnsi="Times New Roman" w:cs="Times New Roman"/>
          <w:sz w:val="28"/>
          <w:szCs w:val="28"/>
        </w:rPr>
        <w:t xml:space="preserve">Komise životního prostředí </w:t>
      </w:r>
    </w:p>
    <w:p w:rsidR="007A6DFF" w:rsidRPr="00C95A50" w:rsidRDefault="007A6DFF" w:rsidP="007A6DFF">
      <w:pPr>
        <w:spacing w:after="0"/>
        <w:rPr>
          <w:rFonts w:ascii="Times New Roman" w:hAnsi="Times New Roman" w:cs="Times New Roman"/>
          <w:sz w:val="28"/>
          <w:szCs w:val="28"/>
        </w:rPr>
      </w:pPr>
      <w:r w:rsidRPr="00C95A50">
        <w:rPr>
          <w:rFonts w:ascii="Times New Roman" w:hAnsi="Times New Roman" w:cs="Times New Roman"/>
          <w:sz w:val="28"/>
          <w:szCs w:val="28"/>
        </w:rPr>
        <w:t xml:space="preserve">náměstí J. V. Kamarýta 76 </w:t>
      </w:r>
    </w:p>
    <w:p w:rsidR="007A6DFF" w:rsidRDefault="007A6DFF" w:rsidP="007A6DFF">
      <w:pPr>
        <w:spacing w:after="0"/>
        <w:rPr>
          <w:rFonts w:ascii="Times New Roman" w:hAnsi="Times New Roman" w:cs="Times New Roman"/>
          <w:sz w:val="30"/>
          <w:szCs w:val="30"/>
        </w:rPr>
      </w:pPr>
      <w:r w:rsidRPr="00C95A50">
        <w:rPr>
          <w:rFonts w:ascii="Times New Roman" w:hAnsi="Times New Roman" w:cs="Times New Roman"/>
          <w:sz w:val="28"/>
          <w:szCs w:val="28"/>
        </w:rPr>
        <w:t>382 32 Velešín</w:t>
      </w:r>
    </w:p>
    <w:p w:rsidR="007A6DFF" w:rsidRPr="007A6DFF" w:rsidRDefault="007A6DFF" w:rsidP="007A6DFF">
      <w:pPr>
        <w:spacing w:after="0"/>
        <w:rPr>
          <w:rFonts w:ascii="Times New Roman" w:hAnsi="Times New Roman" w:cs="Times New Roman"/>
          <w:sz w:val="30"/>
          <w:szCs w:val="30"/>
        </w:rPr>
      </w:pPr>
    </w:p>
    <w:p w:rsidR="007A6DFF" w:rsidRPr="00E011F9" w:rsidRDefault="007A6DFF" w:rsidP="007A6DFF">
      <w:pPr>
        <w:jc w:val="center"/>
        <w:rPr>
          <w:rFonts w:ascii="Times New Roman" w:hAnsi="Times New Roman" w:cs="Times New Roman"/>
          <w:sz w:val="44"/>
          <w:szCs w:val="44"/>
        </w:rPr>
      </w:pPr>
      <w:r w:rsidRPr="00E011F9">
        <w:rPr>
          <w:rFonts w:ascii="Times New Roman" w:hAnsi="Times New Roman" w:cs="Times New Roman"/>
          <w:sz w:val="44"/>
          <w:szCs w:val="44"/>
          <w:highlight w:val="lightGray"/>
          <w:bdr w:val="single" w:sz="4" w:space="0" w:color="auto"/>
        </w:rPr>
        <w:t>Žádost o povolení kácení stromů rostoucích mimo les</w:t>
      </w:r>
    </w:p>
    <w:p w:rsidR="00C95A50" w:rsidRPr="00E011F9" w:rsidRDefault="007A6DFF" w:rsidP="00E011F9">
      <w:pPr>
        <w:jc w:val="center"/>
        <w:rPr>
          <w:rFonts w:ascii="Times New Roman" w:hAnsi="Times New Roman" w:cs="Times New Roman"/>
          <w:sz w:val="24"/>
          <w:szCs w:val="24"/>
        </w:rPr>
      </w:pPr>
      <w:r w:rsidRPr="00E011F9">
        <w:rPr>
          <w:rFonts w:ascii="Times New Roman" w:hAnsi="Times New Roman" w:cs="Times New Roman"/>
          <w:sz w:val="24"/>
          <w:szCs w:val="24"/>
        </w:rPr>
        <w:t>(zákon č. 114/1992 Sb., o ochraně přírody a krajiny a vyhláška MŽP ČR č. 395/1992 Sb.)</w:t>
      </w:r>
    </w:p>
    <w:p w:rsidR="00C95A50" w:rsidRPr="00E011F9" w:rsidRDefault="007A6DFF">
      <w:pPr>
        <w:rPr>
          <w:rFonts w:ascii="Times New Roman" w:hAnsi="Times New Roman" w:cs="Times New Roman"/>
          <w:sz w:val="24"/>
          <w:szCs w:val="24"/>
        </w:rPr>
      </w:pPr>
      <w:r w:rsidRPr="00E011F9">
        <w:rPr>
          <w:rFonts w:ascii="Times New Roman" w:hAnsi="Times New Roman" w:cs="Times New Roman"/>
          <w:sz w:val="24"/>
          <w:szCs w:val="24"/>
        </w:rPr>
        <w:t xml:space="preserve">Jméno, příjmení či název </w:t>
      </w:r>
      <w:proofErr w:type="gramStart"/>
      <w:r w:rsidRPr="00E011F9">
        <w:rPr>
          <w:rFonts w:ascii="Times New Roman" w:hAnsi="Times New Roman" w:cs="Times New Roman"/>
          <w:sz w:val="24"/>
          <w:szCs w:val="24"/>
        </w:rPr>
        <w:t>žadatele: ...................................................</w:t>
      </w:r>
      <w:r w:rsidR="00C95A50" w:rsidRPr="00E011F9">
        <w:rPr>
          <w:rFonts w:ascii="Times New Roman" w:hAnsi="Times New Roman" w:cs="Times New Roman"/>
          <w:sz w:val="24"/>
          <w:szCs w:val="24"/>
        </w:rPr>
        <w:t>.....................................................................................................</w:t>
      </w:r>
      <w:proofErr w:type="gramEnd"/>
    </w:p>
    <w:p w:rsidR="00C95A50" w:rsidRPr="00E011F9" w:rsidRDefault="00C95A50">
      <w:pPr>
        <w:rPr>
          <w:rFonts w:ascii="Times New Roman" w:hAnsi="Times New Roman" w:cs="Times New Roman"/>
          <w:sz w:val="24"/>
          <w:szCs w:val="24"/>
        </w:rPr>
      </w:pPr>
      <w:proofErr w:type="gramStart"/>
      <w:r w:rsidRPr="00E011F9">
        <w:rPr>
          <w:rFonts w:ascii="Times New Roman" w:hAnsi="Times New Roman" w:cs="Times New Roman"/>
          <w:sz w:val="24"/>
          <w:szCs w:val="24"/>
        </w:rPr>
        <w:t xml:space="preserve">Adresa: </w:t>
      </w:r>
      <w:r w:rsidR="007A6DFF" w:rsidRPr="00E011F9">
        <w:rPr>
          <w:rFonts w:ascii="Times New Roman" w:hAnsi="Times New Roman" w:cs="Times New Roman"/>
          <w:sz w:val="24"/>
          <w:szCs w:val="24"/>
        </w:rPr>
        <w:t>..............................................................................................</w:t>
      </w:r>
      <w:r w:rsidRPr="00E011F9">
        <w:rPr>
          <w:rFonts w:ascii="Times New Roman" w:hAnsi="Times New Roman" w:cs="Times New Roman"/>
          <w:sz w:val="24"/>
          <w:szCs w:val="24"/>
        </w:rPr>
        <w:t>.............................................</w:t>
      </w:r>
      <w:proofErr w:type="gramEnd"/>
    </w:p>
    <w:p w:rsidR="00C95A50" w:rsidRPr="00E011F9" w:rsidRDefault="00C95A50">
      <w:pPr>
        <w:rPr>
          <w:rFonts w:ascii="Times New Roman" w:hAnsi="Times New Roman" w:cs="Times New Roman"/>
          <w:sz w:val="24"/>
          <w:szCs w:val="24"/>
        </w:rPr>
      </w:pPr>
      <w:proofErr w:type="gramStart"/>
      <w:r w:rsidRPr="00E011F9">
        <w:rPr>
          <w:rFonts w:ascii="Times New Roman" w:hAnsi="Times New Roman" w:cs="Times New Roman"/>
          <w:sz w:val="24"/>
          <w:szCs w:val="24"/>
        </w:rPr>
        <w:t xml:space="preserve">Kontakt: </w:t>
      </w:r>
      <w:r w:rsidR="007A6DFF" w:rsidRPr="00E011F9">
        <w:rPr>
          <w:rFonts w:ascii="Times New Roman" w:hAnsi="Times New Roman" w:cs="Times New Roman"/>
          <w:sz w:val="24"/>
          <w:szCs w:val="24"/>
        </w:rPr>
        <w:t>.............</w:t>
      </w:r>
      <w:r w:rsidRPr="00E011F9">
        <w:rPr>
          <w:rFonts w:ascii="Times New Roman" w:hAnsi="Times New Roman" w:cs="Times New Roman"/>
          <w:sz w:val="24"/>
          <w:szCs w:val="24"/>
        </w:rPr>
        <w:t>............................................................................................................................</w:t>
      </w:r>
      <w:proofErr w:type="gramEnd"/>
    </w:p>
    <w:p w:rsidR="002A1F11" w:rsidRPr="00E011F9" w:rsidRDefault="007A6DFF" w:rsidP="00E011F9">
      <w:pPr>
        <w:spacing w:line="360" w:lineRule="auto"/>
        <w:rPr>
          <w:rFonts w:ascii="Times New Roman" w:hAnsi="Times New Roman" w:cs="Times New Roman"/>
          <w:sz w:val="24"/>
          <w:szCs w:val="24"/>
        </w:rPr>
      </w:pPr>
      <w:r w:rsidRPr="00E011F9">
        <w:rPr>
          <w:rFonts w:ascii="Times New Roman" w:hAnsi="Times New Roman" w:cs="Times New Roman"/>
          <w:sz w:val="24"/>
          <w:szCs w:val="24"/>
        </w:rPr>
        <w:t xml:space="preserve">Specifikace dřevin rostoucích mimo les, které mají být káceny, zejména jejich druh, počet, obvod kmene stromu ve výšce 130 cm nad zemí, velikost plochy keřů včetně situačního </w:t>
      </w:r>
      <w:proofErr w:type="gramStart"/>
      <w:r w:rsidRPr="00E011F9">
        <w:rPr>
          <w:rFonts w:ascii="Times New Roman" w:hAnsi="Times New Roman" w:cs="Times New Roman"/>
          <w:sz w:val="24"/>
          <w:szCs w:val="24"/>
        </w:rPr>
        <w:t>zákresu, ....................................................................................................................................................................................................................................................................................................................................................................................................................................................................................................................................................................................................................................................................................</w:t>
      </w:r>
      <w:proofErr w:type="gramEnd"/>
    </w:p>
    <w:p w:rsidR="00C95A50" w:rsidRPr="00E011F9" w:rsidRDefault="007A6DFF">
      <w:pPr>
        <w:rPr>
          <w:rFonts w:ascii="Times New Roman" w:hAnsi="Times New Roman" w:cs="Times New Roman"/>
          <w:sz w:val="24"/>
          <w:szCs w:val="24"/>
        </w:rPr>
      </w:pPr>
      <w:r w:rsidRPr="00E011F9">
        <w:rPr>
          <w:rFonts w:ascii="Times New Roman" w:hAnsi="Times New Roman" w:cs="Times New Roman"/>
          <w:sz w:val="24"/>
          <w:szCs w:val="24"/>
        </w:rPr>
        <w:t xml:space="preserve">Místo pro jednoduchý zákres: </w:t>
      </w:r>
    </w:p>
    <w:p w:rsidR="00C95A50" w:rsidRPr="00E011F9" w:rsidRDefault="00C95A50">
      <w:pPr>
        <w:rPr>
          <w:rFonts w:ascii="Times New Roman" w:hAnsi="Times New Roman" w:cs="Times New Roman"/>
          <w:sz w:val="24"/>
          <w:szCs w:val="24"/>
        </w:rPr>
      </w:pPr>
    </w:p>
    <w:p w:rsidR="00C95A50" w:rsidRPr="00E011F9" w:rsidRDefault="00C95A50">
      <w:pPr>
        <w:rPr>
          <w:rFonts w:ascii="Times New Roman" w:hAnsi="Times New Roman" w:cs="Times New Roman"/>
          <w:sz w:val="24"/>
          <w:szCs w:val="24"/>
        </w:rPr>
      </w:pPr>
    </w:p>
    <w:p w:rsidR="00C95A50" w:rsidRDefault="00C95A50">
      <w:pPr>
        <w:rPr>
          <w:rFonts w:ascii="Times New Roman" w:hAnsi="Times New Roman" w:cs="Times New Roman"/>
          <w:sz w:val="24"/>
          <w:szCs w:val="24"/>
        </w:rPr>
      </w:pPr>
    </w:p>
    <w:p w:rsidR="00E011F9" w:rsidRDefault="00E011F9" w:rsidP="003359CB">
      <w:pPr>
        <w:ind w:left="-426"/>
        <w:rPr>
          <w:rFonts w:ascii="Times New Roman" w:hAnsi="Times New Roman" w:cs="Times New Roman"/>
          <w:sz w:val="24"/>
          <w:szCs w:val="24"/>
        </w:rPr>
      </w:pPr>
    </w:p>
    <w:p w:rsidR="003359CB" w:rsidRDefault="003359CB" w:rsidP="003359CB">
      <w:pPr>
        <w:ind w:left="-426" w:right="-568"/>
        <w:rPr>
          <w:rFonts w:ascii="Times New Roman" w:hAnsi="Times New Roman" w:cs="Times New Roman"/>
          <w:sz w:val="24"/>
          <w:szCs w:val="24"/>
        </w:rPr>
      </w:pPr>
    </w:p>
    <w:p w:rsidR="003359CB" w:rsidRPr="00E011F9" w:rsidRDefault="003359CB" w:rsidP="003359CB">
      <w:pPr>
        <w:ind w:left="-426"/>
        <w:rPr>
          <w:rFonts w:ascii="Times New Roman" w:hAnsi="Times New Roman" w:cs="Times New Roman"/>
          <w:sz w:val="24"/>
          <w:szCs w:val="24"/>
        </w:rPr>
      </w:pPr>
    </w:p>
    <w:p w:rsidR="00C95A50" w:rsidRPr="00E011F9" w:rsidRDefault="00C95A50">
      <w:pPr>
        <w:rPr>
          <w:rFonts w:ascii="Times New Roman" w:hAnsi="Times New Roman" w:cs="Times New Roman"/>
          <w:sz w:val="24"/>
          <w:szCs w:val="24"/>
        </w:rPr>
      </w:pPr>
    </w:p>
    <w:p w:rsidR="00E011F9" w:rsidRPr="00E011F9" w:rsidRDefault="007A6DFF" w:rsidP="00E011F9">
      <w:pPr>
        <w:spacing w:line="276" w:lineRule="auto"/>
        <w:rPr>
          <w:rFonts w:ascii="Times New Roman" w:hAnsi="Times New Roman" w:cs="Times New Roman"/>
          <w:sz w:val="24"/>
          <w:szCs w:val="24"/>
        </w:rPr>
      </w:pPr>
      <w:r w:rsidRPr="00E011F9">
        <w:rPr>
          <w:rFonts w:ascii="Times New Roman" w:hAnsi="Times New Roman" w:cs="Times New Roman"/>
          <w:sz w:val="24"/>
          <w:szCs w:val="24"/>
        </w:rPr>
        <w:t>Důvod žádosti:</w:t>
      </w:r>
      <w:r w:rsidR="00E011F9" w:rsidRPr="00E011F9">
        <w:rPr>
          <w:rFonts w:ascii="Times New Roman" w:hAnsi="Times New Roman" w:cs="Times New Roman"/>
          <w:sz w:val="24"/>
          <w:szCs w:val="24"/>
        </w:rPr>
        <w:t xml:space="preserve"> ………………………………………………………………………………</w:t>
      </w:r>
      <w:proofErr w:type="gramStart"/>
      <w:r w:rsidR="00E011F9" w:rsidRPr="00E011F9">
        <w:rPr>
          <w:rFonts w:ascii="Times New Roman" w:hAnsi="Times New Roman" w:cs="Times New Roman"/>
          <w:sz w:val="24"/>
          <w:szCs w:val="24"/>
        </w:rPr>
        <w:t>…...</w:t>
      </w:r>
      <w:r w:rsidR="00E011F9">
        <w:rPr>
          <w:rFonts w:ascii="Times New Roman" w:hAnsi="Times New Roman" w:cs="Times New Roman"/>
          <w:sz w:val="24"/>
          <w:szCs w:val="24"/>
        </w:rPr>
        <w:t>............</w:t>
      </w:r>
      <w:proofErr w:type="gramEnd"/>
    </w:p>
    <w:p w:rsidR="00C95A50" w:rsidRPr="00E011F9" w:rsidRDefault="007A6DFF" w:rsidP="00E011F9">
      <w:pPr>
        <w:spacing w:line="360" w:lineRule="auto"/>
        <w:rPr>
          <w:rFonts w:ascii="Times New Roman" w:hAnsi="Times New Roman" w:cs="Times New Roman"/>
          <w:sz w:val="24"/>
          <w:szCs w:val="24"/>
        </w:rPr>
      </w:pPr>
      <w:r w:rsidRPr="00E011F9">
        <w:rPr>
          <w:rFonts w:ascii="Times New Roman" w:hAnsi="Times New Roman" w:cs="Times New Roman"/>
          <w:sz w:val="24"/>
          <w:szCs w:val="24"/>
        </w:rPr>
        <w:t>........................................................................................................................................................................................................................................................................</w:t>
      </w:r>
      <w:r w:rsidR="00E011F9">
        <w:rPr>
          <w:rFonts w:ascii="Times New Roman" w:hAnsi="Times New Roman" w:cs="Times New Roman"/>
          <w:sz w:val="24"/>
          <w:szCs w:val="24"/>
        </w:rPr>
        <w:t>..................................................................</w:t>
      </w:r>
      <w:r w:rsidRPr="00E011F9">
        <w:rPr>
          <w:rFonts w:ascii="Times New Roman" w:hAnsi="Times New Roman" w:cs="Times New Roman"/>
          <w:sz w:val="24"/>
          <w:szCs w:val="24"/>
        </w:rPr>
        <w:t xml:space="preserve"> </w:t>
      </w:r>
    </w:p>
    <w:p w:rsidR="00C95A50" w:rsidRPr="00E011F9" w:rsidRDefault="00C95A50">
      <w:pPr>
        <w:rPr>
          <w:rFonts w:ascii="Times New Roman" w:hAnsi="Times New Roman" w:cs="Times New Roman"/>
          <w:sz w:val="24"/>
          <w:szCs w:val="24"/>
        </w:rPr>
      </w:pPr>
    </w:p>
    <w:p w:rsidR="00E011F9" w:rsidRDefault="007A6DFF">
      <w:pPr>
        <w:rPr>
          <w:rFonts w:ascii="Times New Roman" w:hAnsi="Times New Roman" w:cs="Times New Roman"/>
          <w:sz w:val="24"/>
          <w:szCs w:val="24"/>
        </w:rPr>
      </w:pPr>
      <w:r w:rsidRPr="00E011F9">
        <w:rPr>
          <w:rFonts w:ascii="Times New Roman" w:hAnsi="Times New Roman" w:cs="Times New Roman"/>
          <w:sz w:val="24"/>
          <w:szCs w:val="24"/>
        </w:rPr>
        <w:t>Ve Velešíně</w:t>
      </w:r>
      <w:r w:rsidR="00E011F9">
        <w:rPr>
          <w:rFonts w:ascii="Times New Roman" w:hAnsi="Times New Roman" w:cs="Times New Roman"/>
          <w:sz w:val="24"/>
          <w:szCs w:val="24"/>
        </w:rPr>
        <w:t xml:space="preserve"> </w:t>
      </w:r>
      <w:proofErr w:type="gramStart"/>
      <w:r w:rsidR="00E011F9">
        <w:rPr>
          <w:rFonts w:ascii="Times New Roman" w:hAnsi="Times New Roman" w:cs="Times New Roman"/>
          <w:sz w:val="24"/>
          <w:szCs w:val="24"/>
        </w:rPr>
        <w:t xml:space="preserve">dne: </w:t>
      </w:r>
      <w:r w:rsidRPr="00E011F9">
        <w:rPr>
          <w:rFonts w:ascii="Times New Roman" w:hAnsi="Times New Roman" w:cs="Times New Roman"/>
          <w:sz w:val="24"/>
          <w:szCs w:val="24"/>
        </w:rPr>
        <w:t>.......................................</w:t>
      </w:r>
      <w:r w:rsidR="00C95A50" w:rsidRPr="00E011F9">
        <w:rPr>
          <w:rFonts w:ascii="Times New Roman" w:hAnsi="Times New Roman" w:cs="Times New Roman"/>
          <w:sz w:val="24"/>
          <w:szCs w:val="24"/>
        </w:rPr>
        <w:t xml:space="preserve">                              </w:t>
      </w:r>
      <w:r w:rsidRPr="00E011F9">
        <w:rPr>
          <w:rFonts w:ascii="Times New Roman" w:hAnsi="Times New Roman" w:cs="Times New Roman"/>
          <w:sz w:val="24"/>
          <w:szCs w:val="24"/>
        </w:rPr>
        <w:t xml:space="preserve"> ............................................</w:t>
      </w:r>
      <w:proofErr w:type="gramEnd"/>
      <w:r w:rsidRPr="00E011F9">
        <w:rPr>
          <w:rFonts w:ascii="Times New Roman" w:hAnsi="Times New Roman" w:cs="Times New Roman"/>
          <w:sz w:val="24"/>
          <w:szCs w:val="24"/>
        </w:rPr>
        <w:t xml:space="preserve"> </w:t>
      </w:r>
      <w:r w:rsidR="00E011F9">
        <w:rPr>
          <w:rFonts w:ascii="Times New Roman" w:hAnsi="Times New Roman" w:cs="Times New Roman"/>
          <w:sz w:val="24"/>
          <w:szCs w:val="24"/>
        </w:rPr>
        <w:t xml:space="preserve">                              </w:t>
      </w:r>
    </w:p>
    <w:p w:rsidR="00C95A50" w:rsidRPr="00E011F9" w:rsidRDefault="00C95A50">
      <w:pPr>
        <w:rPr>
          <w:rFonts w:ascii="Times New Roman" w:hAnsi="Times New Roman" w:cs="Times New Roman"/>
          <w:sz w:val="24"/>
          <w:szCs w:val="24"/>
        </w:rPr>
      </w:pPr>
      <w:r w:rsidRPr="00E011F9">
        <w:rPr>
          <w:rFonts w:ascii="Times New Roman" w:hAnsi="Times New Roman" w:cs="Times New Roman"/>
          <w:sz w:val="24"/>
          <w:szCs w:val="24"/>
        </w:rPr>
        <w:t xml:space="preserve">                                                                                                                  </w:t>
      </w:r>
      <w:r w:rsidR="007A6DFF" w:rsidRPr="00E011F9">
        <w:rPr>
          <w:rFonts w:ascii="Times New Roman" w:hAnsi="Times New Roman" w:cs="Times New Roman"/>
          <w:sz w:val="24"/>
          <w:szCs w:val="24"/>
        </w:rPr>
        <w:t xml:space="preserve">podpis </w:t>
      </w:r>
    </w:p>
    <w:p w:rsidR="00E011F9" w:rsidRDefault="007A6DFF">
      <w:pPr>
        <w:rPr>
          <w:rFonts w:ascii="Times New Roman" w:hAnsi="Times New Roman" w:cs="Times New Roman"/>
          <w:sz w:val="24"/>
          <w:szCs w:val="24"/>
        </w:rPr>
      </w:pPr>
      <w:r w:rsidRPr="00E011F9">
        <w:rPr>
          <w:rFonts w:ascii="Times New Roman" w:hAnsi="Times New Roman" w:cs="Times New Roman"/>
          <w:sz w:val="24"/>
          <w:szCs w:val="24"/>
        </w:rPr>
        <w:t xml:space="preserve">Příloha: </w:t>
      </w:r>
    </w:p>
    <w:p w:rsidR="00C95A50" w:rsidRPr="00E011F9" w:rsidRDefault="007A6DFF">
      <w:pPr>
        <w:rPr>
          <w:rFonts w:ascii="Times New Roman" w:hAnsi="Times New Roman" w:cs="Times New Roman"/>
          <w:sz w:val="24"/>
          <w:szCs w:val="24"/>
        </w:rPr>
      </w:pPr>
      <w:r w:rsidRPr="00E011F9">
        <w:rPr>
          <w:rFonts w:ascii="Times New Roman" w:hAnsi="Times New Roman" w:cs="Times New Roman"/>
          <w:sz w:val="24"/>
          <w:szCs w:val="24"/>
        </w:rPr>
        <w:t xml:space="preserve">1. Vlastnický či nájemní vztah žadatele k pozemkům a dřevinám rostoucím mimo les (výpis z KN, nájemní smlouva apod.). </w:t>
      </w:r>
    </w:p>
    <w:p w:rsidR="007A6DFF" w:rsidRPr="00E011F9" w:rsidRDefault="007A6DFF">
      <w:pPr>
        <w:rPr>
          <w:rFonts w:ascii="Times New Roman" w:hAnsi="Times New Roman" w:cs="Times New Roman"/>
          <w:sz w:val="24"/>
          <w:szCs w:val="24"/>
        </w:rPr>
      </w:pPr>
      <w:r w:rsidRPr="00E011F9">
        <w:rPr>
          <w:rFonts w:ascii="Times New Roman" w:hAnsi="Times New Roman" w:cs="Times New Roman"/>
          <w:sz w:val="24"/>
          <w:szCs w:val="24"/>
        </w:rPr>
        <w:t>2. Souhlas vlastníka v případě žádosti nájemce.</w:t>
      </w:r>
    </w:p>
    <w:p w:rsidR="00E011F9" w:rsidRDefault="00E011F9">
      <w:pPr>
        <w:rPr>
          <w:rFonts w:ascii="Times New Roman" w:hAnsi="Times New Roman" w:cs="Times New Roman"/>
          <w:sz w:val="26"/>
          <w:szCs w:val="26"/>
        </w:rPr>
      </w:pPr>
    </w:p>
    <w:p w:rsidR="008A5F1D" w:rsidRDefault="008A5F1D" w:rsidP="003359CB">
      <w:pPr>
        <w:ind w:left="-340" w:right="340"/>
        <w:rPr>
          <w:rFonts w:ascii="Times New Roman" w:hAnsi="Times New Roman" w:cs="Times New Roman"/>
        </w:rPr>
        <w:sectPr w:rsidR="008A5F1D" w:rsidSect="003359CB">
          <w:pgSz w:w="11906" w:h="16838"/>
          <w:pgMar w:top="426" w:right="849" w:bottom="568"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011F9" w:rsidRPr="008A5F1D" w:rsidRDefault="007A6DFF" w:rsidP="003359CB">
      <w:pPr>
        <w:spacing w:after="0"/>
        <w:ind w:left="-340" w:right="340"/>
        <w:jc w:val="center"/>
        <w:rPr>
          <w:rFonts w:ascii="Times New Roman" w:hAnsi="Times New Roman" w:cs="Times New Roman"/>
          <w:b/>
          <w:sz w:val="20"/>
          <w:szCs w:val="20"/>
        </w:rPr>
      </w:pPr>
      <w:r w:rsidRPr="008A5F1D">
        <w:rPr>
          <w:rFonts w:ascii="Times New Roman" w:hAnsi="Times New Roman" w:cs="Times New Roman"/>
          <w:b/>
          <w:sz w:val="20"/>
          <w:szCs w:val="20"/>
        </w:rPr>
        <w:t>zákon č. 114/1992 Sb.</w:t>
      </w:r>
    </w:p>
    <w:p w:rsidR="008A5F1D"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 7</w:t>
      </w:r>
    </w:p>
    <w:p w:rsidR="00E011F9"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Ochrana dřevin</w:t>
      </w:r>
    </w:p>
    <w:p w:rsidR="008A5F1D" w:rsidRPr="008A5F1D" w:rsidRDefault="008A5F1D" w:rsidP="003359CB">
      <w:pPr>
        <w:spacing w:after="0"/>
        <w:ind w:left="-340" w:right="340"/>
        <w:jc w:val="both"/>
        <w:rPr>
          <w:rFonts w:ascii="Times New Roman" w:hAnsi="Times New Roman" w:cs="Times New Roman"/>
          <w:sz w:val="20"/>
          <w:szCs w:val="20"/>
        </w:rPr>
      </w:pP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(1) Dřeviny jsou chráněny podle tohoto </w:t>
      </w:r>
      <w:proofErr w:type="gramStart"/>
      <w:r w:rsidRPr="008A5F1D">
        <w:rPr>
          <w:rFonts w:ascii="Times New Roman" w:hAnsi="Times New Roman" w:cs="Times New Roman"/>
          <w:sz w:val="20"/>
          <w:szCs w:val="20"/>
        </w:rPr>
        <w:t xml:space="preserve">ustanovení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před</w:t>
      </w:r>
      <w:proofErr w:type="gramEnd"/>
      <w:r w:rsidRPr="008A5F1D">
        <w:rPr>
          <w:rFonts w:ascii="Times New Roman" w:hAnsi="Times New Roman" w:cs="Times New Roman"/>
          <w:sz w:val="20"/>
          <w:szCs w:val="20"/>
        </w:rPr>
        <w:t xml:space="preserve"> poškozováním a ničením, pokud se na ně nevztahuje ochrana přísnější (§ 46 a 48) nebo ochrana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podle zvláštních předpisů/5/.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(2) Péče o dřeviny, zejména jejich ošetřování a udržování je povinností vlastníků. Při výskytu nákazy dřevin epidemickými či jinými jejich vážnými chorobami, může orgán ochrany přírody uložit vlastníkům provedení nezbytných zásahů, včetně pokácení dřevin. </w:t>
      </w:r>
    </w:p>
    <w:p w:rsidR="008A5F1D"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 8</w:t>
      </w:r>
    </w:p>
    <w:p w:rsidR="00E011F9"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Povolení ke kácení dřevin</w:t>
      </w:r>
    </w:p>
    <w:p w:rsidR="008A5F1D" w:rsidRPr="008A5F1D" w:rsidRDefault="008A5F1D" w:rsidP="003359CB">
      <w:pPr>
        <w:spacing w:after="0"/>
        <w:ind w:left="-340" w:right="340"/>
        <w:jc w:val="both"/>
        <w:rPr>
          <w:rFonts w:ascii="Times New Roman" w:hAnsi="Times New Roman" w:cs="Times New Roman"/>
          <w:sz w:val="20"/>
          <w:szCs w:val="20"/>
        </w:rPr>
      </w:pP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(1) Ke kácení dřevin je nezbytné povolené orgánu ochrany přírody, není-li dále stanoveno jinak. Povolení lze vydat ze závažných důvodů po vyhodnocení </w:t>
      </w:r>
      <w:proofErr w:type="gramStart"/>
      <w:r w:rsidRPr="008A5F1D">
        <w:rPr>
          <w:rFonts w:ascii="Times New Roman" w:hAnsi="Times New Roman" w:cs="Times New Roman"/>
          <w:sz w:val="20"/>
          <w:szCs w:val="20"/>
        </w:rPr>
        <w:t>funkčního</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a estetického</w:t>
      </w:r>
      <w:proofErr w:type="gramEnd"/>
      <w:r w:rsidRPr="008A5F1D">
        <w:rPr>
          <w:rFonts w:ascii="Times New Roman" w:hAnsi="Times New Roman" w:cs="Times New Roman"/>
          <w:sz w:val="20"/>
          <w:szCs w:val="20"/>
        </w:rPr>
        <w:t xml:space="preserve"> významu dřevin.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(2) Povolení není třeba ke kácení </w:t>
      </w:r>
      <w:proofErr w:type="gramStart"/>
      <w:r w:rsidRPr="008A5F1D">
        <w:rPr>
          <w:rFonts w:ascii="Times New Roman" w:hAnsi="Times New Roman" w:cs="Times New Roman"/>
          <w:sz w:val="20"/>
          <w:szCs w:val="20"/>
        </w:rPr>
        <w:t xml:space="preserve">dřevin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z</w:t>
      </w:r>
      <w:r w:rsidR="008A5F1D">
        <w:rPr>
          <w:rFonts w:ascii="Times New Roman" w:hAnsi="Times New Roman" w:cs="Times New Roman"/>
          <w:sz w:val="20"/>
          <w:szCs w:val="20"/>
        </w:rPr>
        <w:t> </w:t>
      </w:r>
      <w:r w:rsidRPr="008A5F1D">
        <w:rPr>
          <w:rFonts w:ascii="Times New Roman" w:hAnsi="Times New Roman" w:cs="Times New Roman"/>
          <w:sz w:val="20"/>
          <w:szCs w:val="20"/>
        </w:rPr>
        <w:t>důvodů</w:t>
      </w:r>
      <w:proofErr w:type="gramEnd"/>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pěstebních, to je za účelem obnovy porostů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nebo při provádění výchovné probírky porostů,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a z</w:t>
      </w:r>
      <w:r w:rsidR="008A5F1D">
        <w:rPr>
          <w:rFonts w:ascii="Times New Roman" w:hAnsi="Times New Roman" w:cs="Times New Roman"/>
          <w:sz w:val="20"/>
          <w:szCs w:val="20"/>
        </w:rPr>
        <w:t> </w:t>
      </w:r>
      <w:r w:rsidRPr="008A5F1D">
        <w:rPr>
          <w:rFonts w:ascii="Times New Roman" w:hAnsi="Times New Roman" w:cs="Times New Roman"/>
          <w:sz w:val="20"/>
          <w:szCs w:val="20"/>
        </w:rPr>
        <w:t>důvodů</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zdravotních nebo při výkonu oprávnění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podle zvláštních předpisů /6/. Kácení z těchto důvodů musí být oznámeno písemně nejméně 15 dnů předem orgánu ochrany přírody, který je může pozastavit, omezit nebo zakázat, pokud odporuje požadavkům na ochranu dřevin nebo rozsahu zvláštního oprávnění.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(3) Povolení není třeba ke schválení dřevin na pozemcích, které jsou ve vlastnictví fyzických osob, jestliže pozemky užívají a jde-li o stromy se stanovenou velikostí, popřípadě jinou charakteristikou. Tuto velikost, popřípadě</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jinou charakteristiku stanoví ministerstvo životního prostředí obecně závazným právním předpisem.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(4) Povolení není třeba ke kácení dřevin, je-li jejich stavem zřejmě a bezprostředně ohrožen život či zdraví nebo hrozí-li škoda značného rozsahu. Ten, kdo za těchto podmínek provede kácení, oznámí je orgánu ochrany přírody do 15 dnů od provedení kácení.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(5) Podrobnosti ochrany dřevin a podmínek povolování jejich kácení stanoví ministerstvo životního prostředí obecně</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závazným právním předpisem. </w:t>
      </w:r>
    </w:p>
    <w:p w:rsidR="008A5F1D"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 9</w:t>
      </w:r>
    </w:p>
    <w:p w:rsidR="00E011F9"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Náhradní výsadba a odvody</w:t>
      </w:r>
    </w:p>
    <w:p w:rsidR="008A5F1D" w:rsidRPr="008A5F1D" w:rsidRDefault="008A5F1D" w:rsidP="003359CB">
      <w:pPr>
        <w:spacing w:after="0"/>
        <w:ind w:left="-340" w:right="340"/>
        <w:jc w:val="both"/>
        <w:rPr>
          <w:rFonts w:ascii="Times New Roman" w:hAnsi="Times New Roman" w:cs="Times New Roman"/>
          <w:sz w:val="20"/>
          <w:szCs w:val="20"/>
        </w:rPr>
      </w:pP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(1) Orgán ochrany přírody může ve svém </w:t>
      </w:r>
      <w:proofErr w:type="gramStart"/>
      <w:r w:rsidRPr="008A5F1D">
        <w:rPr>
          <w:rFonts w:ascii="Times New Roman" w:hAnsi="Times New Roman" w:cs="Times New Roman"/>
          <w:sz w:val="20"/>
          <w:szCs w:val="20"/>
        </w:rPr>
        <w:t>rozhodnutí</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o povolení</w:t>
      </w:r>
      <w:proofErr w:type="gramEnd"/>
      <w:r w:rsidRPr="008A5F1D">
        <w:rPr>
          <w:rFonts w:ascii="Times New Roman" w:hAnsi="Times New Roman" w:cs="Times New Roman"/>
          <w:sz w:val="20"/>
          <w:szCs w:val="20"/>
        </w:rPr>
        <w:t xml:space="preserve"> kácení dřevin uložit žadateli přiměřenou náhradní výsadbu ke kompenzaci ekologické újmy vzniklé pokácením dřevin. Současně může uložit následnou péči o dřeviny po nezbytně nutnou dobu, nejvýše však na dobu pěti let.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(2) Náhradní výsadbu podle odstavce 1 lze </w:t>
      </w:r>
      <w:proofErr w:type="gramStart"/>
      <w:r w:rsidRPr="008A5F1D">
        <w:rPr>
          <w:rFonts w:ascii="Times New Roman" w:hAnsi="Times New Roman" w:cs="Times New Roman"/>
          <w:sz w:val="20"/>
          <w:szCs w:val="20"/>
        </w:rPr>
        <w:t xml:space="preserve">uložit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na</w:t>
      </w:r>
      <w:proofErr w:type="gramEnd"/>
      <w:r w:rsidRPr="008A5F1D">
        <w:rPr>
          <w:rFonts w:ascii="Times New Roman" w:hAnsi="Times New Roman" w:cs="Times New Roman"/>
          <w:sz w:val="20"/>
          <w:szCs w:val="20"/>
        </w:rPr>
        <w:t xml:space="preserve"> pozemcích, které nejsou ve vlastnictví žadatele</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o kácení, jen s předchozím souhlasem jejich vlastníka. Obce vedou přehled pozemků vhodných pro náhradní </w:t>
      </w:r>
      <w:r w:rsidRPr="008A5F1D">
        <w:rPr>
          <w:rFonts w:ascii="Times New Roman" w:hAnsi="Times New Roman" w:cs="Times New Roman"/>
          <w:sz w:val="20"/>
          <w:szCs w:val="20"/>
        </w:rPr>
        <w:t xml:space="preserve">výsadbu ve svém územním obvodu po předběžném projednání s jejich vlastníkem.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(3) Pokud orgán ochrany přírody neuloží provedení náhradní výsadby podle odstavce 1, je ten, kdo kácí dřeviny z důvodů výstavby a s povolením orgánu ochrany přírody povinen zaplatit odvod do rozpočtu obce, která jej použije na zlepšení životního prostředí. Ten, kdo kácel dřeviny protiprávně, je povinen zaplatit odvod do Státního fondu životního prostředí České republiky /7/. Výši odvodů, podmínky pro jejich ukládání i případné prominutí stanoví zvláštní zákon.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(4) Zajištění náhradní výsadby podle </w:t>
      </w:r>
      <w:proofErr w:type="gramStart"/>
      <w:r w:rsidRPr="008A5F1D">
        <w:rPr>
          <w:rFonts w:ascii="Times New Roman" w:hAnsi="Times New Roman" w:cs="Times New Roman"/>
          <w:sz w:val="20"/>
          <w:szCs w:val="20"/>
        </w:rPr>
        <w:t>odstavce 1</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nebo</w:t>
      </w:r>
      <w:proofErr w:type="gramEnd"/>
      <w:r w:rsidRPr="008A5F1D">
        <w:rPr>
          <w:rFonts w:ascii="Times New Roman" w:hAnsi="Times New Roman" w:cs="Times New Roman"/>
          <w:sz w:val="20"/>
          <w:szCs w:val="20"/>
        </w:rPr>
        <w:t xml:space="preserve"> zaplacením odvodu podle odstavce 3 je zároveň splněna povinnost náhradního opatření podle § 86 odst. 2 i náhrady ekologické újmy /8/. </w:t>
      </w:r>
    </w:p>
    <w:p w:rsidR="00E011F9" w:rsidRPr="008A5F1D" w:rsidRDefault="007A6DFF" w:rsidP="003359CB">
      <w:pPr>
        <w:ind w:left="-340" w:right="340"/>
        <w:jc w:val="center"/>
        <w:rPr>
          <w:rFonts w:ascii="Times New Roman" w:hAnsi="Times New Roman" w:cs="Times New Roman"/>
          <w:b/>
          <w:sz w:val="20"/>
          <w:szCs w:val="20"/>
        </w:rPr>
      </w:pPr>
      <w:r w:rsidRPr="008A5F1D">
        <w:rPr>
          <w:rFonts w:ascii="Times New Roman" w:hAnsi="Times New Roman" w:cs="Times New Roman"/>
          <w:b/>
          <w:sz w:val="20"/>
          <w:szCs w:val="20"/>
        </w:rPr>
        <w:t>vyhláška č. 395/1992 Sb.</w:t>
      </w:r>
    </w:p>
    <w:p w:rsidR="008A5F1D"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 8</w:t>
      </w:r>
      <w:bookmarkStart w:id="0" w:name="_GoBack"/>
      <w:bookmarkEnd w:id="0"/>
    </w:p>
    <w:p w:rsidR="008A5F1D"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Ochrana dřevin a povolování jejich kácení</w:t>
      </w:r>
    </w:p>
    <w:p w:rsidR="00E011F9" w:rsidRDefault="007A6DFF" w:rsidP="003359CB">
      <w:pPr>
        <w:spacing w:after="0"/>
        <w:ind w:left="-340" w:right="340"/>
        <w:jc w:val="center"/>
        <w:rPr>
          <w:rFonts w:ascii="Times New Roman" w:hAnsi="Times New Roman" w:cs="Times New Roman"/>
          <w:sz w:val="20"/>
          <w:szCs w:val="20"/>
        </w:rPr>
      </w:pPr>
      <w:r w:rsidRPr="008A5F1D">
        <w:rPr>
          <w:rFonts w:ascii="Times New Roman" w:hAnsi="Times New Roman" w:cs="Times New Roman"/>
          <w:sz w:val="20"/>
          <w:szCs w:val="20"/>
        </w:rPr>
        <w:t>(k § 8 odst. 3 a 5 zákona)</w:t>
      </w:r>
    </w:p>
    <w:p w:rsidR="008A5F1D" w:rsidRPr="008A5F1D" w:rsidRDefault="008A5F1D" w:rsidP="003359CB">
      <w:pPr>
        <w:spacing w:after="0"/>
        <w:ind w:left="-340" w:right="340"/>
        <w:jc w:val="both"/>
        <w:rPr>
          <w:rFonts w:ascii="Times New Roman" w:hAnsi="Times New Roman" w:cs="Times New Roman"/>
          <w:sz w:val="20"/>
          <w:szCs w:val="20"/>
        </w:rPr>
      </w:pP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(1) Poškozování a ničení dřevin rostoucích mimo </w:t>
      </w:r>
      <w:proofErr w:type="gramStart"/>
      <w:r w:rsidRPr="008A5F1D">
        <w:rPr>
          <w:rFonts w:ascii="Times New Roman" w:hAnsi="Times New Roman" w:cs="Times New Roman"/>
          <w:sz w:val="20"/>
          <w:szCs w:val="20"/>
        </w:rPr>
        <w:t xml:space="preserve">les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7 odst.</w:t>
      </w:r>
      <w:proofErr w:type="gramEnd"/>
      <w:r w:rsidRPr="008A5F1D">
        <w:rPr>
          <w:rFonts w:ascii="Times New Roman" w:hAnsi="Times New Roman" w:cs="Times New Roman"/>
          <w:sz w:val="20"/>
          <w:szCs w:val="20"/>
        </w:rPr>
        <w:t xml:space="preserve"> 1 zákona) je nedovolený zásah, který způsobí podstatné a trvalé snížení jejich ekologických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a estetických funkcí nebo bezprostředně</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či následně způsobí jejich odumření.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(2) Povolení ke kácení dřevin rostoucích mimo </w:t>
      </w:r>
      <w:proofErr w:type="gramStart"/>
      <w:r w:rsidRPr="008A5F1D">
        <w:rPr>
          <w:rFonts w:ascii="Times New Roman" w:hAnsi="Times New Roman" w:cs="Times New Roman"/>
          <w:sz w:val="20"/>
          <w:szCs w:val="20"/>
        </w:rPr>
        <w:t xml:space="preserve">les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za</w:t>
      </w:r>
      <w:proofErr w:type="gramEnd"/>
      <w:r w:rsidRPr="008A5F1D">
        <w:rPr>
          <w:rFonts w:ascii="Times New Roman" w:hAnsi="Times New Roman" w:cs="Times New Roman"/>
          <w:sz w:val="20"/>
          <w:szCs w:val="20"/>
        </w:rPr>
        <w:t xml:space="preserve"> předpokladu, že tyto nejsou významným krajinným prvkem (§ 3 písm. b) zákona) a jsou splněny ostatní podmínky stanovené zákonem a jinými právními předpisy, /5/ se podle § 8 odst. 3 zákona nevyžaduje</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pro stromy o obvodu kmene do 80 cm měřeného ve výšce 130 cm nad území nebo souvislé keřové porosty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do celkové plochy 40 m2.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(3) Žádost o povolení ke kácení dřevin </w:t>
      </w:r>
      <w:proofErr w:type="gramStart"/>
      <w:r w:rsidRPr="008A5F1D">
        <w:rPr>
          <w:rFonts w:ascii="Times New Roman" w:hAnsi="Times New Roman" w:cs="Times New Roman"/>
          <w:sz w:val="20"/>
          <w:szCs w:val="20"/>
        </w:rPr>
        <w:t xml:space="preserve">rostoucích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mimo</w:t>
      </w:r>
      <w:proofErr w:type="gramEnd"/>
      <w:r w:rsidRPr="008A5F1D">
        <w:rPr>
          <w:rFonts w:ascii="Times New Roman" w:hAnsi="Times New Roman" w:cs="Times New Roman"/>
          <w:sz w:val="20"/>
          <w:szCs w:val="20"/>
        </w:rPr>
        <w:t xml:space="preserve"> les podává vlastník pozemku či nájemce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se souhlasem vlastníka pozemku, na kterém dřeviny rostoucí mimo les rostou. Žádost musí obsahovat a) jméno a adresu žadatele, b) doložení vlastnického či nájemního vztahu žadatele k pozemkům a dřevinám rostoucím mimo les, c) specifikaci dřevin rostoucích mimo les, které mají být káceny, zejména jejich druh, počet, velikost plochy keřů</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včetně situačního zákresu, d) udání obvodu kmene stromu ve výšce 130 cm nad zemí, e) zdůvodnění žádosti. </w:t>
      </w:r>
    </w:p>
    <w:p w:rsidR="00E011F9"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(4) Oznámení o kácení dřevin rostoucích mimo </w:t>
      </w:r>
      <w:proofErr w:type="gramStart"/>
      <w:r w:rsidRPr="008A5F1D">
        <w:rPr>
          <w:rFonts w:ascii="Times New Roman" w:hAnsi="Times New Roman" w:cs="Times New Roman"/>
          <w:sz w:val="20"/>
          <w:szCs w:val="20"/>
        </w:rPr>
        <w:t>les</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 xml:space="preserve"> (§ 8 odst.</w:t>
      </w:r>
      <w:proofErr w:type="gramEnd"/>
      <w:r w:rsidRPr="008A5F1D">
        <w:rPr>
          <w:rFonts w:ascii="Times New Roman" w:hAnsi="Times New Roman" w:cs="Times New Roman"/>
          <w:sz w:val="20"/>
          <w:szCs w:val="20"/>
        </w:rPr>
        <w:t xml:space="preserve"> 2 zákona) musí obsahovat stejné náležitosti jako žádost o povolení ke kácení podle odstavce 3. </w:t>
      </w:r>
    </w:p>
    <w:p w:rsidR="007A6DFF" w:rsidRPr="008A5F1D" w:rsidRDefault="007A6DFF" w:rsidP="003359CB">
      <w:pPr>
        <w:ind w:left="-340" w:right="340"/>
        <w:jc w:val="both"/>
        <w:rPr>
          <w:rFonts w:ascii="Times New Roman" w:hAnsi="Times New Roman" w:cs="Times New Roman"/>
          <w:sz w:val="20"/>
          <w:szCs w:val="20"/>
        </w:rPr>
      </w:pPr>
      <w:r w:rsidRPr="008A5F1D">
        <w:rPr>
          <w:rFonts w:ascii="Times New Roman" w:hAnsi="Times New Roman" w:cs="Times New Roman"/>
          <w:sz w:val="20"/>
          <w:szCs w:val="20"/>
        </w:rPr>
        <w:t xml:space="preserve">(5) Kácení dřevin rostoucích mimo les se provádí zpravidla v období jejich vegetačního klidu. K tomu přihlíží orgán ochrany přírody při vydávání </w:t>
      </w:r>
      <w:proofErr w:type="gramStart"/>
      <w:r w:rsidRPr="008A5F1D">
        <w:rPr>
          <w:rFonts w:ascii="Times New Roman" w:hAnsi="Times New Roman" w:cs="Times New Roman"/>
          <w:sz w:val="20"/>
          <w:szCs w:val="20"/>
        </w:rPr>
        <w:t xml:space="preserve">povolení </w:t>
      </w:r>
      <w:r w:rsidR="008A5F1D">
        <w:rPr>
          <w:rFonts w:ascii="Times New Roman" w:hAnsi="Times New Roman" w:cs="Times New Roman"/>
          <w:sz w:val="20"/>
          <w:szCs w:val="20"/>
        </w:rPr>
        <w:t xml:space="preserve">                     </w:t>
      </w:r>
      <w:r w:rsidRPr="008A5F1D">
        <w:rPr>
          <w:rFonts w:ascii="Times New Roman" w:hAnsi="Times New Roman" w:cs="Times New Roman"/>
          <w:sz w:val="20"/>
          <w:szCs w:val="20"/>
        </w:rPr>
        <w:t>ke</w:t>
      </w:r>
      <w:proofErr w:type="gramEnd"/>
      <w:r w:rsidRPr="008A5F1D">
        <w:rPr>
          <w:rFonts w:ascii="Times New Roman" w:hAnsi="Times New Roman" w:cs="Times New Roman"/>
          <w:sz w:val="20"/>
          <w:szCs w:val="20"/>
        </w:rPr>
        <w:t xml:space="preserve"> kácení dřevin (§ 8 odst. 1 zákona).</w:t>
      </w:r>
    </w:p>
    <w:sectPr w:rsidR="007A6DFF" w:rsidRPr="008A5F1D" w:rsidSect="003359CB">
      <w:type w:val="continuous"/>
      <w:pgSz w:w="11906" w:h="16838"/>
      <w:pgMar w:top="426" w:right="566" w:bottom="568"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F"/>
    <w:rsid w:val="002A1F11"/>
    <w:rsid w:val="003359CB"/>
    <w:rsid w:val="007A6DFF"/>
    <w:rsid w:val="008A5F1D"/>
    <w:rsid w:val="00934329"/>
    <w:rsid w:val="00C95A50"/>
    <w:rsid w:val="00E011F9"/>
    <w:rsid w:val="00E33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4FE55-9B42-465A-81C9-F5DB6C2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59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1110</Words>
  <Characters>6553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Šímová</dc:creator>
  <cp:keywords/>
  <dc:description/>
  <cp:lastModifiedBy>Radka Šímová</cp:lastModifiedBy>
  <cp:revision>3</cp:revision>
  <cp:lastPrinted>2019-03-14T08:21:00Z</cp:lastPrinted>
  <dcterms:created xsi:type="dcterms:W3CDTF">2019-03-14T07:22:00Z</dcterms:created>
  <dcterms:modified xsi:type="dcterms:W3CDTF">2019-03-14T08:21:00Z</dcterms:modified>
</cp:coreProperties>
</file>