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3F19" w14:textId="0948B36D" w:rsidR="00412F2E" w:rsidRPr="0006076B" w:rsidRDefault="00412F2E" w:rsidP="00412F2E">
      <w:pPr>
        <w:pStyle w:val="Bezmezer"/>
        <w:jc w:val="center"/>
        <w:rPr>
          <w:rFonts w:ascii="Tahoma" w:hAnsi="Tahoma" w:cs="Tahoma"/>
          <w:b/>
          <w:color w:val="FF0000"/>
          <w:sz w:val="40"/>
          <w:szCs w:val="40"/>
        </w:rPr>
      </w:pPr>
      <w:r w:rsidRPr="003305F1">
        <w:rPr>
          <w:rFonts w:ascii="Tahoma" w:hAnsi="Tahoma" w:cs="Tahoma"/>
          <w:b/>
          <w:sz w:val="40"/>
          <w:szCs w:val="40"/>
        </w:rPr>
        <w:t>SMLOUVA O DÍLO</w:t>
      </w:r>
      <w:r w:rsidR="0006076B">
        <w:rPr>
          <w:rFonts w:ascii="Tahoma" w:hAnsi="Tahoma" w:cs="Tahoma"/>
          <w:b/>
          <w:color w:val="FF0000"/>
          <w:sz w:val="40"/>
          <w:szCs w:val="40"/>
        </w:rPr>
        <w:t xml:space="preserve"> </w:t>
      </w:r>
    </w:p>
    <w:p w14:paraId="3CF94A78" w14:textId="77777777" w:rsidR="00412F2E" w:rsidRPr="003305F1" w:rsidRDefault="00412F2E" w:rsidP="00412F2E">
      <w:pPr>
        <w:pStyle w:val="Bezmezer"/>
        <w:rPr>
          <w:rFonts w:ascii="Tahoma" w:hAnsi="Tahoma" w:cs="Tahoma"/>
        </w:rPr>
      </w:pPr>
    </w:p>
    <w:p w14:paraId="29BF2C56" w14:textId="77777777" w:rsidR="00412F2E" w:rsidRDefault="00412F2E" w:rsidP="00412F2E">
      <w:pPr>
        <w:pStyle w:val="Bezmezer"/>
        <w:jc w:val="center"/>
        <w:rPr>
          <w:rFonts w:ascii="Tahoma" w:hAnsi="Tahoma" w:cs="Tahoma"/>
          <w:sz w:val="20"/>
          <w:szCs w:val="20"/>
        </w:rPr>
      </w:pPr>
      <w:r w:rsidRPr="003408C6">
        <w:rPr>
          <w:rFonts w:ascii="Tahoma" w:hAnsi="Tahoma" w:cs="Tahoma"/>
          <w:sz w:val="20"/>
          <w:szCs w:val="20"/>
        </w:rPr>
        <w:t>uzavřená níže uvedeného dne, měsíce a roku mezi následujícími smluvními stranami:</w:t>
      </w:r>
    </w:p>
    <w:p w14:paraId="53DA4EA7" w14:textId="77777777" w:rsidR="00665ACA" w:rsidRDefault="00665ACA" w:rsidP="00412F2E">
      <w:pPr>
        <w:pStyle w:val="Bezmezer"/>
        <w:jc w:val="center"/>
        <w:rPr>
          <w:rFonts w:ascii="Tahoma" w:hAnsi="Tahoma" w:cs="Tahoma"/>
          <w:sz w:val="20"/>
          <w:szCs w:val="20"/>
        </w:rPr>
      </w:pPr>
    </w:p>
    <w:p w14:paraId="790836CE" w14:textId="77777777" w:rsidR="00665ACA" w:rsidRDefault="00665ACA" w:rsidP="00412F2E">
      <w:pPr>
        <w:pStyle w:val="Bezmezer"/>
        <w:jc w:val="center"/>
        <w:rPr>
          <w:rFonts w:ascii="Tahoma" w:hAnsi="Tahoma" w:cs="Tahoma"/>
          <w:sz w:val="20"/>
          <w:szCs w:val="20"/>
        </w:rPr>
      </w:pPr>
    </w:p>
    <w:p w14:paraId="61B016E6" w14:textId="162ABE53" w:rsidR="00665ACA" w:rsidRPr="0061780A" w:rsidRDefault="0061780A" w:rsidP="00665ACA">
      <w:pPr>
        <w:pStyle w:val="Bezmezer"/>
        <w:numPr>
          <w:ilvl w:val="0"/>
          <w:numId w:val="1"/>
        </w:numPr>
        <w:ind w:left="284" w:hanging="284"/>
        <w:rPr>
          <w:rFonts w:ascii="Tahoma" w:hAnsi="Tahoma" w:cs="Tahoma"/>
          <w:b/>
          <w:sz w:val="20"/>
          <w:szCs w:val="20"/>
        </w:rPr>
      </w:pPr>
      <w:r w:rsidRPr="0061780A">
        <w:rPr>
          <w:rFonts w:ascii="Tahoma" w:hAnsi="Tahoma" w:cs="Tahoma"/>
          <w:b/>
          <w:sz w:val="20"/>
          <w:szCs w:val="20"/>
        </w:rPr>
        <w:t>Město Velešín</w:t>
      </w:r>
    </w:p>
    <w:p w14:paraId="3B6B6CC4" w14:textId="09E9724C" w:rsidR="00665ACA" w:rsidRPr="00A8542D" w:rsidRDefault="0061780A" w:rsidP="00A8542D">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 xml:space="preserve">zastoupené starostou města, panem </w:t>
      </w:r>
      <w:proofErr w:type="spellStart"/>
      <w:r w:rsidRPr="0061780A">
        <w:rPr>
          <w:rFonts w:ascii="Tahoma" w:hAnsi="Tahoma" w:cs="Tahoma"/>
          <w:color w:val="auto"/>
          <w:sz w:val="20"/>
          <w:szCs w:val="20"/>
        </w:rPr>
        <w:t>em</w:t>
      </w:r>
      <w:proofErr w:type="spellEnd"/>
    </w:p>
    <w:p w14:paraId="233874AB" w14:textId="7B534E64" w:rsidR="00665ACA" w:rsidRPr="00A8542D" w:rsidRDefault="00665ACA" w:rsidP="00A8542D">
      <w:pPr>
        <w:pStyle w:val="Default"/>
        <w:tabs>
          <w:tab w:val="left" w:pos="284"/>
          <w:tab w:val="left" w:leader="dot" w:pos="3720"/>
          <w:tab w:val="left" w:leader="dot" w:pos="9120"/>
        </w:tabs>
        <w:ind w:left="284"/>
        <w:rPr>
          <w:rFonts w:ascii="Tahoma" w:hAnsi="Tahoma" w:cs="Tahoma"/>
          <w:color w:val="auto"/>
          <w:sz w:val="20"/>
          <w:szCs w:val="20"/>
        </w:rPr>
      </w:pPr>
      <w:r w:rsidRPr="00A8542D">
        <w:rPr>
          <w:rFonts w:ascii="Tahoma" w:hAnsi="Tahoma" w:cs="Tahoma"/>
          <w:color w:val="auto"/>
          <w:sz w:val="20"/>
          <w:szCs w:val="20"/>
        </w:rPr>
        <w:t xml:space="preserve">sídlo: </w:t>
      </w:r>
      <w:r w:rsidR="0061780A" w:rsidRPr="0061780A">
        <w:rPr>
          <w:rFonts w:ascii="Tahoma" w:hAnsi="Tahoma" w:cs="Tahoma"/>
          <w:color w:val="auto"/>
          <w:sz w:val="20"/>
          <w:szCs w:val="20"/>
        </w:rPr>
        <w:t>náměstí J. V. Kamarýta 76, 382 32 Velešín</w:t>
      </w:r>
      <w:r w:rsidRPr="00A8542D">
        <w:rPr>
          <w:rFonts w:ascii="Tahoma" w:hAnsi="Tahoma" w:cs="Tahoma"/>
          <w:color w:val="auto"/>
          <w:sz w:val="20"/>
          <w:szCs w:val="20"/>
        </w:rPr>
        <w:t xml:space="preserve">  </w:t>
      </w:r>
    </w:p>
    <w:p w14:paraId="28EF2F40" w14:textId="77777777" w:rsidR="0061780A" w:rsidRPr="0061780A" w:rsidRDefault="0061780A" w:rsidP="0061780A">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 xml:space="preserve">IČ: 00246174    </w:t>
      </w:r>
    </w:p>
    <w:p w14:paraId="7AF470E7" w14:textId="77777777" w:rsidR="0061780A" w:rsidRPr="0061780A" w:rsidRDefault="0061780A" w:rsidP="0061780A">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 xml:space="preserve">DIČ: CZ00246174   </w:t>
      </w:r>
    </w:p>
    <w:p w14:paraId="0E9C5923" w14:textId="77777777" w:rsidR="0061780A" w:rsidRPr="0061780A" w:rsidRDefault="0061780A" w:rsidP="0061780A">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datová schránka ID: 8r8bwj8</w:t>
      </w:r>
    </w:p>
    <w:p w14:paraId="263F14D6" w14:textId="7F38A12B" w:rsidR="00665ACA" w:rsidRPr="0061780A" w:rsidRDefault="00665ACA" w:rsidP="00A8542D">
      <w:pPr>
        <w:pStyle w:val="Default"/>
        <w:tabs>
          <w:tab w:val="left" w:pos="284"/>
          <w:tab w:val="left" w:leader="dot" w:pos="3720"/>
          <w:tab w:val="left" w:leader="dot" w:pos="9120"/>
        </w:tabs>
        <w:ind w:left="284"/>
        <w:rPr>
          <w:rFonts w:ascii="Tahoma" w:hAnsi="Tahoma" w:cs="Tahoma"/>
          <w:color w:val="auto"/>
          <w:sz w:val="20"/>
          <w:szCs w:val="20"/>
        </w:rPr>
      </w:pPr>
      <w:r w:rsidRPr="00A8542D">
        <w:rPr>
          <w:rFonts w:ascii="Tahoma" w:hAnsi="Tahoma" w:cs="Tahoma"/>
          <w:color w:val="auto"/>
          <w:sz w:val="20"/>
          <w:szCs w:val="20"/>
        </w:rPr>
        <w:t xml:space="preserve">bankovní spojení: </w:t>
      </w:r>
      <w:r w:rsidR="0061780A" w:rsidRPr="0061780A">
        <w:rPr>
          <w:rFonts w:ascii="Tahoma" w:hAnsi="Tahoma" w:cs="Tahoma"/>
          <w:color w:val="auto"/>
          <w:sz w:val="20"/>
          <w:szCs w:val="20"/>
        </w:rPr>
        <w:t>Česká spořitelna, a.s.</w:t>
      </w:r>
    </w:p>
    <w:p w14:paraId="3A8BDEA4" w14:textId="2F497BD1" w:rsidR="0061780A" w:rsidRPr="00A8542D" w:rsidRDefault="0061780A" w:rsidP="00A8542D">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číslo účtu: 582481309/0800</w:t>
      </w:r>
    </w:p>
    <w:p w14:paraId="5C19F7CC" w14:textId="77777777" w:rsidR="0061780A" w:rsidRPr="0061780A" w:rsidRDefault="0061780A" w:rsidP="0061780A">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mobil: 603 508 786</w:t>
      </w:r>
    </w:p>
    <w:p w14:paraId="6B4431D0" w14:textId="77777777" w:rsidR="0061780A" w:rsidRPr="0061780A" w:rsidRDefault="0061780A" w:rsidP="0061780A">
      <w:pPr>
        <w:pStyle w:val="Default"/>
        <w:tabs>
          <w:tab w:val="left" w:pos="284"/>
          <w:tab w:val="left" w:leader="dot" w:pos="3720"/>
          <w:tab w:val="left" w:leader="dot" w:pos="9120"/>
        </w:tabs>
        <w:ind w:left="284"/>
        <w:rPr>
          <w:rFonts w:ascii="Tahoma" w:hAnsi="Tahoma" w:cs="Tahoma"/>
          <w:color w:val="auto"/>
          <w:sz w:val="20"/>
          <w:szCs w:val="20"/>
        </w:rPr>
      </w:pPr>
      <w:r w:rsidRPr="0061780A">
        <w:rPr>
          <w:rFonts w:ascii="Tahoma" w:hAnsi="Tahoma" w:cs="Tahoma"/>
          <w:color w:val="auto"/>
          <w:sz w:val="20"/>
          <w:szCs w:val="20"/>
        </w:rPr>
        <w:t>telefon: 380 331 233</w:t>
      </w:r>
    </w:p>
    <w:p w14:paraId="3237D733" w14:textId="153F33AA" w:rsidR="0061780A" w:rsidRPr="005F67FB" w:rsidRDefault="0061780A" w:rsidP="0061780A">
      <w:pPr>
        <w:pStyle w:val="Default"/>
        <w:tabs>
          <w:tab w:val="left" w:pos="284"/>
          <w:tab w:val="left" w:leader="dot" w:pos="3720"/>
          <w:tab w:val="left" w:leader="dot" w:pos="9120"/>
        </w:tabs>
        <w:ind w:left="284"/>
        <w:rPr>
          <w:rFonts w:cs="Arial"/>
          <w:bCs/>
          <w:sz w:val="22"/>
          <w:szCs w:val="22"/>
        </w:rPr>
      </w:pPr>
      <w:r w:rsidRPr="0061780A">
        <w:rPr>
          <w:rFonts w:ascii="Tahoma" w:hAnsi="Tahoma" w:cs="Tahoma"/>
          <w:color w:val="auto"/>
          <w:sz w:val="20"/>
          <w:szCs w:val="20"/>
        </w:rPr>
        <w:t>e-mail: vagner@velesin.cz</w:t>
      </w:r>
    </w:p>
    <w:p w14:paraId="759C04D1" w14:textId="77777777" w:rsidR="00665ACA" w:rsidRDefault="00665ACA" w:rsidP="00665ACA">
      <w:pPr>
        <w:pStyle w:val="Bezmezer"/>
        <w:ind w:left="720" w:hanging="436"/>
        <w:rPr>
          <w:rFonts w:ascii="Tahoma" w:hAnsi="Tahoma" w:cs="Tahoma"/>
          <w:sz w:val="20"/>
          <w:szCs w:val="20"/>
        </w:rPr>
      </w:pPr>
    </w:p>
    <w:p w14:paraId="7D71C00E" w14:textId="77777777" w:rsidR="00665ACA" w:rsidRPr="003408C6" w:rsidRDefault="00665ACA" w:rsidP="00665ACA">
      <w:pPr>
        <w:pStyle w:val="Bezmezer"/>
        <w:ind w:left="720" w:hanging="436"/>
        <w:rPr>
          <w:rFonts w:ascii="Tahoma" w:hAnsi="Tahoma" w:cs="Tahoma"/>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Pr>
          <w:rFonts w:ascii="Tahoma" w:hAnsi="Tahoma" w:cs="Tahoma"/>
          <w:b/>
          <w:sz w:val="20"/>
          <w:szCs w:val="20"/>
        </w:rPr>
        <w:t>Objednatel</w:t>
      </w:r>
      <w:r w:rsidRPr="003408C6">
        <w:rPr>
          <w:rFonts w:ascii="Tahoma" w:hAnsi="Tahoma" w:cs="Tahoma"/>
          <w:b/>
          <w:sz w:val="20"/>
          <w:szCs w:val="20"/>
        </w:rPr>
        <w:t>“</w:t>
      </w:r>
      <w:r w:rsidRPr="003408C6">
        <w:rPr>
          <w:rFonts w:ascii="Tahoma" w:hAnsi="Tahoma" w:cs="Tahoma"/>
          <w:sz w:val="20"/>
          <w:szCs w:val="20"/>
        </w:rPr>
        <w:t>)</w:t>
      </w:r>
    </w:p>
    <w:p w14:paraId="4B2B6A61" w14:textId="77777777" w:rsidR="00665ACA" w:rsidRPr="003408C6" w:rsidRDefault="00665ACA" w:rsidP="00412F2E">
      <w:pPr>
        <w:pStyle w:val="Bezmezer"/>
        <w:jc w:val="center"/>
        <w:rPr>
          <w:rFonts w:ascii="Tahoma" w:hAnsi="Tahoma" w:cs="Tahoma"/>
          <w:sz w:val="20"/>
          <w:szCs w:val="20"/>
        </w:rPr>
      </w:pPr>
    </w:p>
    <w:p w14:paraId="1EBE3E84" w14:textId="77777777" w:rsidR="00412F2E" w:rsidRPr="003408C6" w:rsidRDefault="00412F2E" w:rsidP="00412F2E">
      <w:pPr>
        <w:pStyle w:val="Bezmezer"/>
        <w:rPr>
          <w:rFonts w:ascii="Tahoma" w:hAnsi="Tahoma" w:cs="Tahoma"/>
          <w:sz w:val="20"/>
          <w:szCs w:val="20"/>
        </w:rPr>
      </w:pPr>
    </w:p>
    <w:p w14:paraId="03711105" w14:textId="5BEB8A4F" w:rsidR="00412F2E" w:rsidRPr="00A93E9D" w:rsidRDefault="00A93E9D" w:rsidP="0006076B">
      <w:pPr>
        <w:pStyle w:val="Bezmezer"/>
        <w:numPr>
          <w:ilvl w:val="0"/>
          <w:numId w:val="1"/>
        </w:numPr>
        <w:ind w:left="284" w:hanging="284"/>
        <w:rPr>
          <w:rFonts w:ascii="Tahoma" w:hAnsi="Tahoma" w:cs="Tahoma"/>
          <w:b/>
          <w:sz w:val="20"/>
          <w:szCs w:val="20"/>
        </w:rPr>
      </w:pPr>
      <w:r w:rsidRPr="00A93E9D">
        <w:rPr>
          <w:rFonts w:ascii="Tahoma" w:hAnsi="Tahoma" w:cs="Tahoma"/>
          <w:b/>
          <w:sz w:val="20"/>
          <w:szCs w:val="20"/>
        </w:rPr>
        <w:t>Zenkl CB, spol. s r.o.</w:t>
      </w:r>
    </w:p>
    <w:p w14:paraId="77163F92" w14:textId="2D2515F3" w:rsidR="00A93E9D" w:rsidRPr="00A93E9D" w:rsidRDefault="00A93E9D"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zastoupen</w:t>
      </w:r>
      <w:r>
        <w:rPr>
          <w:rFonts w:ascii="Tahoma" w:hAnsi="Tahoma" w:cs="Tahoma"/>
          <w:color w:val="auto"/>
          <w:sz w:val="20"/>
          <w:szCs w:val="20"/>
        </w:rPr>
        <w:t>á jednatelem společnosti, panem Ing. Ondřejem Zenklem</w:t>
      </w:r>
      <w:r w:rsidRPr="00A93E9D">
        <w:rPr>
          <w:rFonts w:ascii="Tahoma" w:hAnsi="Tahoma" w:cs="Tahoma"/>
          <w:color w:val="auto"/>
          <w:sz w:val="20"/>
          <w:szCs w:val="20"/>
        </w:rPr>
        <w:t xml:space="preserve"> </w:t>
      </w:r>
    </w:p>
    <w:p w14:paraId="502AA780" w14:textId="5D31D2E9"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se sídlem: </w:t>
      </w:r>
      <w:r w:rsidR="00A93E9D" w:rsidRPr="00A93E9D">
        <w:rPr>
          <w:rFonts w:ascii="Tahoma" w:hAnsi="Tahoma" w:cs="Tahoma"/>
          <w:color w:val="auto"/>
          <w:sz w:val="20"/>
          <w:szCs w:val="20"/>
        </w:rPr>
        <w:t xml:space="preserve">České </w:t>
      </w:r>
      <w:proofErr w:type="gramStart"/>
      <w:r w:rsidR="00A93E9D" w:rsidRPr="00A93E9D">
        <w:rPr>
          <w:rFonts w:ascii="Tahoma" w:hAnsi="Tahoma" w:cs="Tahoma"/>
          <w:color w:val="auto"/>
          <w:sz w:val="20"/>
          <w:szCs w:val="20"/>
        </w:rPr>
        <w:t>Budějovice - České</w:t>
      </w:r>
      <w:proofErr w:type="gramEnd"/>
      <w:r w:rsidR="00A93E9D" w:rsidRPr="00A93E9D">
        <w:rPr>
          <w:rFonts w:ascii="Tahoma" w:hAnsi="Tahoma" w:cs="Tahoma"/>
          <w:color w:val="auto"/>
          <w:sz w:val="20"/>
          <w:szCs w:val="20"/>
        </w:rPr>
        <w:t xml:space="preserve"> Budějovice 3, Jírovcova 1866/2, PSČ 370 01</w:t>
      </w:r>
    </w:p>
    <w:p w14:paraId="0F68B2F8" w14:textId="5B751E71"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spisová značka: </w:t>
      </w:r>
      <w:r w:rsidR="00A93E9D" w:rsidRPr="00A93E9D">
        <w:rPr>
          <w:rFonts w:ascii="Tahoma" w:hAnsi="Tahoma" w:cs="Tahoma"/>
          <w:color w:val="auto"/>
          <w:sz w:val="20"/>
          <w:szCs w:val="20"/>
        </w:rPr>
        <w:t>C 19109 vedená u Krajského soudu v Českých Budějovicích</w:t>
      </w:r>
    </w:p>
    <w:p w14:paraId="3EA682ED" w14:textId="371DC12C"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IČ: </w:t>
      </w:r>
      <w:r w:rsidR="00A93E9D" w:rsidRPr="00A93E9D">
        <w:rPr>
          <w:rFonts w:ascii="Tahoma" w:hAnsi="Tahoma" w:cs="Tahoma"/>
          <w:color w:val="auto"/>
          <w:sz w:val="20"/>
          <w:szCs w:val="20"/>
        </w:rPr>
        <w:t>28131339</w:t>
      </w:r>
    </w:p>
    <w:p w14:paraId="14F985BB" w14:textId="0B8892F3"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DIČ: </w:t>
      </w:r>
      <w:r w:rsidR="00A93E9D">
        <w:rPr>
          <w:rFonts w:ascii="Tahoma" w:hAnsi="Tahoma" w:cs="Tahoma"/>
          <w:color w:val="auto"/>
          <w:sz w:val="20"/>
          <w:szCs w:val="20"/>
        </w:rPr>
        <w:t>CZ</w:t>
      </w:r>
      <w:r w:rsidR="00A93E9D" w:rsidRPr="00A93E9D">
        <w:rPr>
          <w:rFonts w:ascii="Tahoma" w:hAnsi="Tahoma" w:cs="Tahoma"/>
          <w:color w:val="auto"/>
          <w:sz w:val="20"/>
          <w:szCs w:val="20"/>
        </w:rPr>
        <w:t>28131339</w:t>
      </w:r>
    </w:p>
    <w:p w14:paraId="10133BCD" w14:textId="117A1F37"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datová schránka ID:</w:t>
      </w:r>
      <w:r w:rsidRPr="00A93E9D">
        <w:rPr>
          <w:rFonts w:ascii="Tahoma" w:hAnsi="Tahoma" w:cs="Tahoma"/>
          <w:color w:val="auto"/>
          <w:sz w:val="20"/>
          <w:szCs w:val="20"/>
        </w:rPr>
        <w:t xml:space="preserve"> </w:t>
      </w:r>
      <w:r w:rsidR="00A93E9D" w:rsidRPr="00A93E9D">
        <w:rPr>
          <w:rFonts w:ascii="Tahoma" w:hAnsi="Tahoma" w:cs="Tahoma"/>
          <w:color w:val="auto"/>
          <w:sz w:val="20"/>
          <w:szCs w:val="20"/>
        </w:rPr>
        <w:t>s57wgwe</w:t>
      </w:r>
    </w:p>
    <w:p w14:paraId="4CE9E30A" w14:textId="150C3788"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bankovní spojení: </w:t>
      </w:r>
      <w:r w:rsidR="00A93E9D" w:rsidRPr="00A93E9D">
        <w:rPr>
          <w:rFonts w:ascii="Tahoma" w:hAnsi="Tahoma" w:cs="Tahoma"/>
          <w:color w:val="auto"/>
          <w:sz w:val="20"/>
          <w:szCs w:val="20"/>
        </w:rPr>
        <w:t>MONETA Money Bank, a.s.</w:t>
      </w:r>
    </w:p>
    <w:p w14:paraId="43B7DFFB" w14:textId="10BB18E0" w:rsidR="0006076B" w:rsidRPr="00A93E9D"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číslo účtu: </w:t>
      </w:r>
      <w:r w:rsidR="00A93E9D" w:rsidRPr="00A01897">
        <w:rPr>
          <w:rFonts w:ascii="Tahoma" w:hAnsi="Tahoma" w:cs="Tahoma"/>
          <w:color w:val="auto"/>
          <w:sz w:val="20"/>
          <w:szCs w:val="20"/>
        </w:rPr>
        <w:t>201170938/0600</w:t>
      </w:r>
    </w:p>
    <w:p w14:paraId="001888DD" w14:textId="74B61340"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telefon: </w:t>
      </w:r>
      <w:r w:rsidR="00A93E9D" w:rsidRPr="00A01897">
        <w:rPr>
          <w:rFonts w:ascii="Tahoma" w:hAnsi="Tahoma" w:cs="Tahoma"/>
          <w:color w:val="auto"/>
          <w:sz w:val="20"/>
          <w:szCs w:val="20"/>
        </w:rPr>
        <w:t>386 360 807</w:t>
      </w:r>
    </w:p>
    <w:p w14:paraId="4847303F" w14:textId="080D8234" w:rsidR="0006076B" w:rsidRPr="0006076B" w:rsidRDefault="0006076B" w:rsidP="00A93E9D">
      <w:pPr>
        <w:pStyle w:val="Default"/>
        <w:tabs>
          <w:tab w:val="left" w:pos="284"/>
          <w:tab w:val="left" w:leader="dot" w:pos="3720"/>
          <w:tab w:val="left" w:leader="dot" w:pos="9120"/>
        </w:tabs>
        <w:ind w:left="284"/>
        <w:rPr>
          <w:rFonts w:ascii="Tahoma" w:hAnsi="Tahoma" w:cs="Tahoma"/>
          <w:color w:val="auto"/>
          <w:sz w:val="20"/>
          <w:szCs w:val="20"/>
        </w:rPr>
      </w:pPr>
      <w:r w:rsidRPr="0006076B">
        <w:rPr>
          <w:rFonts w:ascii="Tahoma" w:hAnsi="Tahoma" w:cs="Tahoma"/>
          <w:color w:val="auto"/>
          <w:sz w:val="20"/>
          <w:szCs w:val="20"/>
        </w:rPr>
        <w:t xml:space="preserve">e-mail: </w:t>
      </w:r>
      <w:r w:rsidR="00A93E9D" w:rsidRPr="00A01897">
        <w:rPr>
          <w:rFonts w:ascii="Tahoma" w:hAnsi="Tahoma" w:cs="Tahoma"/>
          <w:color w:val="auto"/>
          <w:sz w:val="20"/>
          <w:szCs w:val="20"/>
        </w:rPr>
        <w:t>zenkl@zenklcb.cz</w:t>
      </w:r>
    </w:p>
    <w:p w14:paraId="7C57C38E" w14:textId="77777777" w:rsidR="00265760" w:rsidRDefault="00265760" w:rsidP="0006076B">
      <w:pPr>
        <w:pStyle w:val="Bezmezer"/>
        <w:ind w:firstLine="284"/>
        <w:rPr>
          <w:rFonts w:ascii="Tahoma" w:hAnsi="Tahoma" w:cs="Tahoma"/>
          <w:sz w:val="20"/>
          <w:szCs w:val="20"/>
        </w:rPr>
      </w:pPr>
    </w:p>
    <w:p w14:paraId="017DF045" w14:textId="77777777" w:rsidR="005B32DF" w:rsidRPr="00265760" w:rsidRDefault="005B32DF" w:rsidP="005B32DF">
      <w:pPr>
        <w:pStyle w:val="Bezmezer"/>
        <w:ind w:left="284"/>
        <w:rPr>
          <w:rFonts w:ascii="Tahoma" w:hAnsi="Tahoma" w:cs="Tahoma"/>
          <w:sz w:val="20"/>
          <w:szCs w:val="20"/>
        </w:rPr>
      </w:pPr>
      <w:r w:rsidRPr="00265760">
        <w:rPr>
          <w:rFonts w:ascii="Tahoma" w:eastAsia="Times New Roman" w:hAnsi="Tahoma" w:cs="Tahoma"/>
          <w:sz w:val="20"/>
          <w:szCs w:val="20"/>
        </w:rPr>
        <w:t>Členy projektového týmu Zhotovitele, kteří se budou přímo podílet na plnění a budou osobami odpovědnými za vedení příslušných prací, jsou:</w:t>
      </w:r>
    </w:p>
    <w:p w14:paraId="577731D9" w14:textId="77803769" w:rsidR="005B32DF" w:rsidRDefault="002C36CF" w:rsidP="005B32DF">
      <w:pPr>
        <w:pStyle w:val="Nadpis21"/>
        <w:widowControl/>
        <w:spacing w:before="120" w:line="240" w:lineRule="auto"/>
        <w:ind w:left="284" w:firstLine="0"/>
        <w:rPr>
          <w:rFonts w:ascii="Tahoma" w:hAnsi="Tahoma" w:cs="Tahoma"/>
          <w:sz w:val="20"/>
        </w:rPr>
      </w:pPr>
      <w:r>
        <w:rPr>
          <w:rFonts w:ascii="Tahoma" w:hAnsi="Tahoma" w:cs="Tahoma"/>
          <w:sz w:val="20"/>
        </w:rPr>
        <w:t>vedoucí projektového</w:t>
      </w:r>
      <w:r w:rsidR="005B32DF" w:rsidRPr="00590F07">
        <w:rPr>
          <w:rFonts w:ascii="Tahoma" w:hAnsi="Tahoma" w:cs="Tahoma"/>
          <w:sz w:val="20"/>
        </w:rPr>
        <w:t xml:space="preserve"> týmu je:</w:t>
      </w:r>
    </w:p>
    <w:p w14:paraId="0CDABDF2" w14:textId="3EB597B3" w:rsidR="00A93E9D" w:rsidRPr="00590F07" w:rsidRDefault="00A93E9D" w:rsidP="005B32DF">
      <w:pPr>
        <w:pStyle w:val="Nadpis21"/>
        <w:widowControl/>
        <w:spacing w:before="120" w:line="240" w:lineRule="auto"/>
        <w:ind w:left="284" w:firstLine="0"/>
        <w:rPr>
          <w:rFonts w:ascii="Tahoma" w:hAnsi="Tahoma" w:cs="Tahoma"/>
          <w:sz w:val="20"/>
        </w:rPr>
      </w:pPr>
      <w:r w:rsidRPr="00A01897">
        <w:rPr>
          <w:rFonts w:ascii="Tahoma" w:hAnsi="Tahoma" w:cs="Tahoma"/>
          <w:sz w:val="20"/>
        </w:rPr>
        <w:t xml:space="preserve">Ing. Ondřej Zenkl, </w:t>
      </w:r>
      <w:hyperlink r:id="rId7" w:history="1">
        <w:r w:rsidRPr="00A93E9D">
          <w:rPr>
            <w:rFonts w:ascii="Tahoma" w:hAnsi="Tahoma" w:cs="Tahoma"/>
            <w:sz w:val="20"/>
          </w:rPr>
          <w:t>zenkl@zenklcb.cz</w:t>
        </w:r>
      </w:hyperlink>
      <w:r w:rsidRPr="00A01897">
        <w:rPr>
          <w:rFonts w:ascii="Tahoma" w:hAnsi="Tahoma" w:cs="Tahoma"/>
          <w:sz w:val="20"/>
        </w:rPr>
        <w:t>; 386 360</w:t>
      </w:r>
      <w:r>
        <w:rPr>
          <w:rFonts w:ascii="Tahoma" w:hAnsi="Tahoma" w:cs="Tahoma"/>
          <w:sz w:val="20"/>
        </w:rPr>
        <w:t> </w:t>
      </w:r>
      <w:r w:rsidRPr="00A01897">
        <w:rPr>
          <w:rFonts w:ascii="Tahoma" w:hAnsi="Tahoma" w:cs="Tahoma"/>
          <w:sz w:val="20"/>
        </w:rPr>
        <w:t>807</w:t>
      </w:r>
    </w:p>
    <w:p w14:paraId="12C0472D" w14:textId="0FA42F0A" w:rsidR="005B32DF" w:rsidRPr="00590F07" w:rsidRDefault="005B32DF" w:rsidP="00A93E9D">
      <w:pPr>
        <w:pStyle w:val="Nadpis21"/>
        <w:widowControl/>
        <w:spacing w:before="120" w:line="240" w:lineRule="auto"/>
        <w:ind w:left="284" w:firstLine="0"/>
        <w:rPr>
          <w:rFonts w:ascii="Tahoma" w:hAnsi="Tahoma" w:cs="Tahoma"/>
          <w:sz w:val="20"/>
        </w:rPr>
      </w:pPr>
      <w:r w:rsidRPr="00A93E9D">
        <w:rPr>
          <w:rFonts w:ascii="Tahoma" w:hAnsi="Tahoma" w:cs="Tahoma"/>
          <w:sz w:val="20"/>
        </w:rPr>
        <w:t>[</w:t>
      </w:r>
      <w:r w:rsidR="00A93E9D" w:rsidRPr="00A93E9D">
        <w:rPr>
          <w:rFonts w:ascii="Tahoma" w:hAnsi="Tahoma" w:cs="Tahoma"/>
          <w:sz w:val="20"/>
        </w:rPr>
        <w:t xml:space="preserve">e-mail: </w:t>
      </w:r>
      <w:hyperlink r:id="rId8" w:history="1">
        <w:r w:rsidR="00A93E9D" w:rsidRPr="00A93E9D">
          <w:rPr>
            <w:rFonts w:ascii="Tahoma" w:hAnsi="Tahoma" w:cs="Tahoma"/>
            <w:sz w:val="20"/>
          </w:rPr>
          <w:t>zenkl@zenklcb.cz</w:t>
        </w:r>
      </w:hyperlink>
      <w:r w:rsidR="00A93E9D" w:rsidRPr="00A01897">
        <w:rPr>
          <w:rFonts w:ascii="Tahoma" w:hAnsi="Tahoma" w:cs="Tahoma"/>
          <w:sz w:val="20"/>
        </w:rPr>
        <w:t xml:space="preserve">; </w:t>
      </w:r>
      <w:r w:rsidR="00A93E9D">
        <w:rPr>
          <w:rFonts w:ascii="Tahoma" w:hAnsi="Tahoma" w:cs="Tahoma"/>
          <w:sz w:val="20"/>
        </w:rPr>
        <w:t xml:space="preserve">tel.: </w:t>
      </w:r>
      <w:r w:rsidR="00A93E9D" w:rsidRPr="00A01897">
        <w:rPr>
          <w:rFonts w:ascii="Tahoma" w:hAnsi="Tahoma" w:cs="Tahoma"/>
          <w:sz w:val="20"/>
        </w:rPr>
        <w:t>386 360</w:t>
      </w:r>
      <w:r w:rsidR="00A93E9D">
        <w:rPr>
          <w:rFonts w:ascii="Tahoma" w:hAnsi="Tahoma" w:cs="Tahoma"/>
          <w:sz w:val="20"/>
        </w:rPr>
        <w:t> </w:t>
      </w:r>
      <w:r w:rsidR="00A93E9D" w:rsidRPr="00A01897">
        <w:rPr>
          <w:rFonts w:ascii="Tahoma" w:hAnsi="Tahoma" w:cs="Tahoma"/>
          <w:sz w:val="20"/>
        </w:rPr>
        <w:t>807</w:t>
      </w:r>
      <w:r w:rsidRPr="00A93E9D">
        <w:rPr>
          <w:rFonts w:ascii="Tahoma" w:hAnsi="Tahoma" w:cs="Tahoma"/>
          <w:sz w:val="20"/>
        </w:rPr>
        <w:t>]</w:t>
      </w:r>
    </w:p>
    <w:p w14:paraId="074CB9BA" w14:textId="0265C3F3" w:rsidR="005B32DF" w:rsidRDefault="002C36CF" w:rsidP="00A93E9D">
      <w:pPr>
        <w:pStyle w:val="Nadpis21"/>
        <w:widowControl/>
        <w:spacing w:before="120" w:line="240" w:lineRule="auto"/>
        <w:ind w:left="284" w:firstLine="0"/>
        <w:rPr>
          <w:rFonts w:ascii="Tahoma" w:hAnsi="Tahoma" w:cs="Tahoma"/>
          <w:sz w:val="20"/>
        </w:rPr>
      </w:pPr>
      <w:r>
        <w:rPr>
          <w:rFonts w:ascii="Tahoma" w:hAnsi="Tahoma" w:cs="Tahoma"/>
          <w:sz w:val="20"/>
        </w:rPr>
        <w:t>projektant</w:t>
      </w:r>
      <w:r w:rsidR="00A93E9D">
        <w:rPr>
          <w:rFonts w:ascii="Tahoma" w:hAnsi="Tahoma" w:cs="Tahoma"/>
          <w:sz w:val="20"/>
        </w:rPr>
        <w:t>i</w:t>
      </w:r>
      <w:r>
        <w:rPr>
          <w:rFonts w:ascii="Tahoma" w:hAnsi="Tahoma" w:cs="Tahoma"/>
          <w:sz w:val="20"/>
        </w:rPr>
        <w:t xml:space="preserve"> inženýrských sítí</w:t>
      </w:r>
      <w:r w:rsidR="005B32DF" w:rsidRPr="00590F07">
        <w:rPr>
          <w:rFonts w:ascii="Tahoma" w:hAnsi="Tahoma" w:cs="Tahoma"/>
          <w:sz w:val="20"/>
        </w:rPr>
        <w:t xml:space="preserve"> j</w:t>
      </w:r>
      <w:r w:rsidR="00A93E9D">
        <w:rPr>
          <w:rFonts w:ascii="Tahoma" w:hAnsi="Tahoma" w:cs="Tahoma"/>
          <w:sz w:val="20"/>
        </w:rPr>
        <w:t>sou</w:t>
      </w:r>
      <w:r w:rsidR="005B32DF" w:rsidRPr="00590F07">
        <w:rPr>
          <w:rFonts w:ascii="Tahoma" w:hAnsi="Tahoma" w:cs="Tahoma"/>
          <w:sz w:val="20"/>
        </w:rPr>
        <w:t>:</w:t>
      </w:r>
    </w:p>
    <w:p w14:paraId="2EB908F8" w14:textId="2BB4F939" w:rsidR="00A93E9D" w:rsidRDefault="00A93E9D" w:rsidP="00A93E9D">
      <w:pPr>
        <w:pStyle w:val="Nadpis21"/>
        <w:widowControl/>
        <w:spacing w:before="120" w:line="240" w:lineRule="auto"/>
        <w:ind w:left="284" w:firstLine="0"/>
        <w:rPr>
          <w:rFonts w:ascii="Tahoma" w:hAnsi="Tahoma" w:cs="Tahoma"/>
          <w:sz w:val="20"/>
        </w:rPr>
      </w:pPr>
      <w:r>
        <w:rPr>
          <w:rFonts w:ascii="Tahoma" w:hAnsi="Tahoma" w:cs="Tahoma"/>
          <w:sz w:val="20"/>
        </w:rPr>
        <w:t xml:space="preserve">pro vodohospodářské řešení: </w:t>
      </w:r>
    </w:p>
    <w:p w14:paraId="49219F47" w14:textId="77777777" w:rsidR="00A93E9D" w:rsidRDefault="00A93E9D" w:rsidP="00A93E9D">
      <w:pPr>
        <w:pStyle w:val="Nadpis21"/>
        <w:widowControl/>
        <w:spacing w:before="120" w:line="240" w:lineRule="auto"/>
        <w:ind w:left="284" w:firstLine="0"/>
        <w:rPr>
          <w:rFonts w:ascii="Tahoma" w:hAnsi="Tahoma" w:cs="Tahoma"/>
          <w:sz w:val="20"/>
        </w:rPr>
      </w:pPr>
      <w:r w:rsidRPr="00A01897">
        <w:rPr>
          <w:rFonts w:ascii="Tahoma" w:hAnsi="Tahoma" w:cs="Tahoma"/>
          <w:sz w:val="20"/>
        </w:rPr>
        <w:t>Ing. Jana Máchová</w:t>
      </w:r>
    </w:p>
    <w:p w14:paraId="45C9D807" w14:textId="72CABF71" w:rsidR="00A93E9D" w:rsidRPr="00A93E9D" w:rsidRDefault="00A93E9D" w:rsidP="00A93E9D">
      <w:pPr>
        <w:pStyle w:val="Nadpis21"/>
        <w:widowControl/>
        <w:spacing w:before="120" w:line="240" w:lineRule="auto"/>
        <w:ind w:left="284" w:firstLine="0"/>
        <w:rPr>
          <w:rFonts w:ascii="Tahoma" w:hAnsi="Tahoma" w:cs="Tahoma"/>
          <w:sz w:val="20"/>
        </w:rPr>
      </w:pPr>
      <w:r w:rsidRPr="00A93E9D">
        <w:rPr>
          <w:rFonts w:ascii="Tahoma" w:hAnsi="Tahoma" w:cs="Tahoma"/>
          <w:sz w:val="20"/>
        </w:rPr>
        <w:t xml:space="preserve">[e-mail: </w:t>
      </w:r>
      <w:r w:rsidRPr="00A01897">
        <w:rPr>
          <w:rFonts w:ascii="Tahoma" w:hAnsi="Tahoma" w:cs="Tahoma"/>
          <w:sz w:val="20"/>
        </w:rPr>
        <w:t>j.machova.projekce@volny.cz; tel</w:t>
      </w:r>
      <w:r>
        <w:rPr>
          <w:rFonts w:ascii="Tahoma" w:hAnsi="Tahoma" w:cs="Tahoma"/>
          <w:sz w:val="20"/>
        </w:rPr>
        <w:t>.</w:t>
      </w:r>
      <w:r w:rsidRPr="00A01897">
        <w:rPr>
          <w:rFonts w:ascii="Tahoma" w:hAnsi="Tahoma" w:cs="Tahoma"/>
          <w:sz w:val="20"/>
        </w:rPr>
        <w:t>: 723 736</w:t>
      </w:r>
      <w:r>
        <w:rPr>
          <w:rFonts w:ascii="Tahoma" w:hAnsi="Tahoma" w:cs="Tahoma"/>
          <w:sz w:val="20"/>
        </w:rPr>
        <w:t> </w:t>
      </w:r>
      <w:r w:rsidRPr="00A01897">
        <w:rPr>
          <w:rFonts w:ascii="Tahoma" w:hAnsi="Tahoma" w:cs="Tahoma"/>
          <w:sz w:val="20"/>
        </w:rPr>
        <w:t>141</w:t>
      </w:r>
      <w:r w:rsidRPr="00A93E9D">
        <w:rPr>
          <w:rFonts w:ascii="Tahoma" w:hAnsi="Tahoma" w:cs="Tahoma"/>
          <w:sz w:val="20"/>
        </w:rPr>
        <w:t>]</w:t>
      </w:r>
    </w:p>
    <w:p w14:paraId="7412A363" w14:textId="77777777" w:rsidR="00A93E9D" w:rsidRDefault="00A93E9D" w:rsidP="00A93E9D">
      <w:pPr>
        <w:pStyle w:val="Nadpis21"/>
        <w:widowControl/>
        <w:spacing w:before="120" w:line="240" w:lineRule="auto"/>
        <w:ind w:left="284" w:firstLine="0"/>
        <w:rPr>
          <w:rFonts w:ascii="Tahoma" w:hAnsi="Tahoma" w:cs="Tahoma"/>
          <w:sz w:val="20"/>
        </w:rPr>
      </w:pPr>
      <w:r>
        <w:rPr>
          <w:rFonts w:ascii="Tahoma" w:hAnsi="Tahoma" w:cs="Tahoma"/>
          <w:sz w:val="20"/>
        </w:rPr>
        <w:t>p</w:t>
      </w:r>
      <w:r w:rsidRPr="00A01897">
        <w:rPr>
          <w:rFonts w:ascii="Tahoma" w:hAnsi="Tahoma" w:cs="Tahoma"/>
          <w:sz w:val="20"/>
        </w:rPr>
        <w:t xml:space="preserve">ro veřejné osvětlení: </w:t>
      </w:r>
    </w:p>
    <w:p w14:paraId="3EF46E55" w14:textId="77777777" w:rsidR="00A93E9D" w:rsidRDefault="00A93E9D" w:rsidP="00A93E9D">
      <w:pPr>
        <w:pStyle w:val="Nadpis21"/>
        <w:widowControl/>
        <w:spacing w:before="120" w:line="240" w:lineRule="auto"/>
        <w:ind w:left="284" w:firstLine="0"/>
        <w:rPr>
          <w:rFonts w:ascii="Tahoma" w:hAnsi="Tahoma" w:cs="Tahoma"/>
          <w:sz w:val="20"/>
        </w:rPr>
      </w:pPr>
      <w:r w:rsidRPr="00A01897">
        <w:rPr>
          <w:rFonts w:ascii="Tahoma" w:hAnsi="Tahoma" w:cs="Tahoma"/>
          <w:sz w:val="20"/>
        </w:rPr>
        <w:t xml:space="preserve">Martin </w:t>
      </w:r>
      <w:proofErr w:type="spellStart"/>
      <w:r w:rsidRPr="00A01897">
        <w:rPr>
          <w:rFonts w:ascii="Tahoma" w:hAnsi="Tahoma" w:cs="Tahoma"/>
          <w:sz w:val="20"/>
        </w:rPr>
        <w:t>Vaňas</w:t>
      </w:r>
      <w:proofErr w:type="spellEnd"/>
      <w:r w:rsidRPr="00A01897">
        <w:rPr>
          <w:rFonts w:ascii="Tahoma" w:hAnsi="Tahoma" w:cs="Tahoma"/>
          <w:sz w:val="20"/>
        </w:rPr>
        <w:t xml:space="preserve"> – Elektro Sobíšek</w:t>
      </w:r>
    </w:p>
    <w:p w14:paraId="34CEF9F4" w14:textId="2716E28C" w:rsidR="00A93E9D" w:rsidRPr="00A01897" w:rsidRDefault="00A93E9D" w:rsidP="00A93E9D">
      <w:pPr>
        <w:pStyle w:val="Nadpis21"/>
        <w:widowControl/>
        <w:spacing w:before="120" w:line="240" w:lineRule="auto"/>
        <w:ind w:left="284" w:firstLine="0"/>
        <w:rPr>
          <w:rFonts w:ascii="Tahoma" w:hAnsi="Tahoma" w:cs="Tahoma"/>
          <w:sz w:val="20"/>
        </w:rPr>
      </w:pPr>
      <w:r w:rsidRPr="00A93E9D">
        <w:rPr>
          <w:rFonts w:ascii="Tahoma" w:hAnsi="Tahoma" w:cs="Tahoma"/>
          <w:sz w:val="20"/>
        </w:rPr>
        <w:t xml:space="preserve">[e-mail: </w:t>
      </w:r>
      <w:r w:rsidRPr="00A01897">
        <w:rPr>
          <w:rFonts w:ascii="Tahoma" w:hAnsi="Tahoma" w:cs="Tahoma"/>
          <w:sz w:val="20"/>
        </w:rPr>
        <w:t>vanas.martin@seznam.cz</w:t>
      </w:r>
      <w:r>
        <w:rPr>
          <w:rFonts w:ascii="Tahoma" w:hAnsi="Tahoma" w:cs="Tahoma"/>
          <w:sz w:val="20"/>
        </w:rPr>
        <w:t>;</w:t>
      </w:r>
      <w:r w:rsidRPr="00A01897">
        <w:rPr>
          <w:rFonts w:ascii="Tahoma" w:hAnsi="Tahoma" w:cs="Tahoma"/>
          <w:sz w:val="20"/>
        </w:rPr>
        <w:t xml:space="preserve"> </w:t>
      </w:r>
      <w:r>
        <w:rPr>
          <w:rFonts w:ascii="Tahoma" w:hAnsi="Tahoma" w:cs="Tahoma"/>
          <w:sz w:val="20"/>
        </w:rPr>
        <w:t>tel.:</w:t>
      </w:r>
      <w:r w:rsidRPr="00A01897">
        <w:rPr>
          <w:rFonts w:ascii="Tahoma" w:hAnsi="Tahoma" w:cs="Tahoma"/>
          <w:sz w:val="20"/>
        </w:rPr>
        <w:t xml:space="preserve"> 724 722</w:t>
      </w:r>
      <w:r>
        <w:rPr>
          <w:rFonts w:ascii="Tahoma" w:hAnsi="Tahoma" w:cs="Tahoma"/>
          <w:sz w:val="20"/>
        </w:rPr>
        <w:t> </w:t>
      </w:r>
      <w:r w:rsidRPr="00A01897">
        <w:rPr>
          <w:rFonts w:ascii="Tahoma" w:hAnsi="Tahoma" w:cs="Tahoma"/>
          <w:sz w:val="20"/>
        </w:rPr>
        <w:t>780</w:t>
      </w:r>
      <w:r w:rsidRPr="00A93E9D">
        <w:rPr>
          <w:rFonts w:ascii="Tahoma" w:hAnsi="Tahoma" w:cs="Tahoma"/>
          <w:sz w:val="20"/>
        </w:rPr>
        <w:t>]</w:t>
      </w:r>
    </w:p>
    <w:p w14:paraId="2A401F9A" w14:textId="43250391" w:rsidR="002C36CF" w:rsidRDefault="002C36CF" w:rsidP="00A93E9D">
      <w:pPr>
        <w:pStyle w:val="Nadpis21"/>
        <w:widowControl/>
        <w:spacing w:before="120" w:line="240" w:lineRule="auto"/>
        <w:ind w:left="284" w:firstLine="0"/>
        <w:rPr>
          <w:rFonts w:ascii="Tahoma" w:hAnsi="Tahoma" w:cs="Tahoma"/>
          <w:sz w:val="20"/>
        </w:rPr>
      </w:pPr>
      <w:r>
        <w:rPr>
          <w:rFonts w:ascii="Tahoma" w:hAnsi="Tahoma" w:cs="Tahoma"/>
          <w:sz w:val="20"/>
        </w:rPr>
        <w:t>sadovník / krajinář</w:t>
      </w:r>
      <w:r w:rsidRPr="00590F07">
        <w:rPr>
          <w:rFonts w:ascii="Tahoma" w:hAnsi="Tahoma" w:cs="Tahoma"/>
          <w:sz w:val="20"/>
        </w:rPr>
        <w:t xml:space="preserve"> je:</w:t>
      </w:r>
    </w:p>
    <w:p w14:paraId="12682708" w14:textId="77777777" w:rsidR="00A93E9D" w:rsidRDefault="00A93E9D" w:rsidP="00A93E9D">
      <w:pPr>
        <w:pStyle w:val="Nadpis21"/>
        <w:widowControl/>
        <w:spacing w:before="120" w:line="240" w:lineRule="auto"/>
        <w:ind w:left="284" w:firstLine="0"/>
        <w:rPr>
          <w:rFonts w:ascii="Tahoma" w:hAnsi="Tahoma" w:cs="Tahoma"/>
          <w:sz w:val="20"/>
        </w:rPr>
      </w:pPr>
      <w:r>
        <w:rPr>
          <w:rFonts w:ascii="Tahoma" w:hAnsi="Tahoma" w:cs="Tahoma"/>
          <w:sz w:val="20"/>
        </w:rPr>
        <w:t>Ing. Pavel Popela</w:t>
      </w:r>
    </w:p>
    <w:p w14:paraId="7E06A990" w14:textId="31FD6330" w:rsidR="00A93E9D" w:rsidRPr="00590F07" w:rsidRDefault="00A93E9D" w:rsidP="00A93E9D">
      <w:pPr>
        <w:pStyle w:val="Nadpis21"/>
        <w:widowControl/>
        <w:spacing w:before="120" w:line="240" w:lineRule="auto"/>
        <w:ind w:left="284" w:firstLine="0"/>
        <w:rPr>
          <w:rFonts w:ascii="Tahoma" w:hAnsi="Tahoma" w:cs="Tahoma"/>
          <w:sz w:val="20"/>
        </w:rPr>
      </w:pPr>
      <w:r w:rsidRPr="00A93E9D">
        <w:rPr>
          <w:rFonts w:ascii="Tahoma" w:hAnsi="Tahoma" w:cs="Tahoma"/>
          <w:sz w:val="20"/>
        </w:rPr>
        <w:t xml:space="preserve">[e-mail: </w:t>
      </w:r>
      <w:r w:rsidRPr="00A01897">
        <w:rPr>
          <w:rFonts w:ascii="Tahoma" w:hAnsi="Tahoma" w:cs="Tahoma"/>
          <w:sz w:val="20"/>
        </w:rPr>
        <w:t>popelapavel@seznam.c</w:t>
      </w:r>
      <w:r>
        <w:rPr>
          <w:rFonts w:ascii="Tahoma" w:hAnsi="Tahoma" w:cs="Tahoma"/>
          <w:sz w:val="20"/>
        </w:rPr>
        <w:t>z;</w:t>
      </w:r>
      <w:r w:rsidRPr="00A01897">
        <w:rPr>
          <w:rFonts w:ascii="Tahoma" w:hAnsi="Tahoma" w:cs="Tahoma"/>
          <w:sz w:val="20"/>
        </w:rPr>
        <w:t xml:space="preserve"> </w:t>
      </w:r>
      <w:r>
        <w:rPr>
          <w:rFonts w:ascii="Tahoma" w:hAnsi="Tahoma" w:cs="Tahoma"/>
          <w:sz w:val="20"/>
        </w:rPr>
        <w:t>tel</w:t>
      </w:r>
      <w:r w:rsidRPr="00A01897">
        <w:rPr>
          <w:rFonts w:ascii="Tahoma" w:hAnsi="Tahoma" w:cs="Tahoma"/>
          <w:sz w:val="20"/>
        </w:rPr>
        <w:t>: +420 604 823</w:t>
      </w:r>
      <w:r>
        <w:rPr>
          <w:rFonts w:ascii="Tahoma" w:hAnsi="Tahoma" w:cs="Tahoma"/>
          <w:sz w:val="20"/>
        </w:rPr>
        <w:t> </w:t>
      </w:r>
      <w:r w:rsidRPr="00A01897">
        <w:rPr>
          <w:rFonts w:ascii="Tahoma" w:hAnsi="Tahoma" w:cs="Tahoma"/>
          <w:sz w:val="20"/>
        </w:rPr>
        <w:t>291</w:t>
      </w:r>
      <w:r w:rsidRPr="00A93E9D">
        <w:rPr>
          <w:rFonts w:ascii="Tahoma" w:hAnsi="Tahoma" w:cs="Tahoma"/>
          <w:sz w:val="20"/>
        </w:rPr>
        <w:t>]</w:t>
      </w:r>
      <w:r>
        <w:rPr>
          <w:rFonts w:ascii="Tahoma" w:hAnsi="Tahoma" w:cs="Tahoma"/>
          <w:sz w:val="20"/>
        </w:rPr>
        <w:t xml:space="preserve"> </w:t>
      </w:r>
    </w:p>
    <w:p w14:paraId="7AEA16E9" w14:textId="77777777" w:rsidR="005B32DF" w:rsidRDefault="005B32DF" w:rsidP="0006076B">
      <w:pPr>
        <w:pStyle w:val="Bezmezer"/>
        <w:ind w:firstLine="284"/>
        <w:rPr>
          <w:rFonts w:ascii="Tahoma" w:hAnsi="Tahoma" w:cs="Tahoma"/>
          <w:sz w:val="20"/>
          <w:szCs w:val="20"/>
        </w:rPr>
      </w:pPr>
    </w:p>
    <w:p w14:paraId="43E16C61" w14:textId="253B9C5B" w:rsidR="00412F2E" w:rsidRPr="003408C6" w:rsidRDefault="00412F2E" w:rsidP="0006076B">
      <w:pPr>
        <w:pStyle w:val="Bezmezer"/>
        <w:ind w:firstLine="284"/>
        <w:rPr>
          <w:rFonts w:ascii="Tahoma" w:hAnsi="Tahoma" w:cs="Tahoma"/>
          <w:sz w:val="20"/>
          <w:szCs w:val="20"/>
        </w:rPr>
      </w:pPr>
      <w:r w:rsidRPr="003408C6">
        <w:rPr>
          <w:rFonts w:ascii="Tahoma" w:hAnsi="Tahoma" w:cs="Tahoma"/>
          <w:sz w:val="20"/>
          <w:szCs w:val="20"/>
        </w:rPr>
        <w:t xml:space="preserve">(dále jen </w:t>
      </w:r>
      <w:r w:rsidRPr="003408C6">
        <w:rPr>
          <w:rFonts w:ascii="Tahoma" w:hAnsi="Tahoma" w:cs="Tahoma"/>
          <w:b/>
          <w:sz w:val="20"/>
          <w:szCs w:val="20"/>
        </w:rPr>
        <w:t>„</w:t>
      </w:r>
      <w:r w:rsidR="0006076B">
        <w:rPr>
          <w:rFonts w:ascii="Tahoma" w:hAnsi="Tahoma" w:cs="Tahoma"/>
          <w:b/>
          <w:sz w:val="20"/>
          <w:szCs w:val="20"/>
        </w:rPr>
        <w:t>Zhotovitel</w:t>
      </w:r>
      <w:r w:rsidRPr="003408C6">
        <w:rPr>
          <w:rFonts w:ascii="Tahoma" w:hAnsi="Tahoma" w:cs="Tahoma"/>
          <w:b/>
          <w:sz w:val="20"/>
          <w:szCs w:val="20"/>
        </w:rPr>
        <w:t>“</w:t>
      </w:r>
      <w:r w:rsidRPr="003408C6">
        <w:rPr>
          <w:rFonts w:ascii="Tahoma" w:hAnsi="Tahoma" w:cs="Tahoma"/>
          <w:sz w:val="20"/>
          <w:szCs w:val="20"/>
        </w:rPr>
        <w:t>)</w:t>
      </w:r>
    </w:p>
    <w:p w14:paraId="50DC1585" w14:textId="77777777" w:rsidR="00412F2E" w:rsidRPr="003408C6" w:rsidRDefault="00412F2E" w:rsidP="00412F2E">
      <w:pPr>
        <w:pStyle w:val="Bezmezer"/>
        <w:rPr>
          <w:rFonts w:ascii="Tahoma" w:hAnsi="Tahoma" w:cs="Tahoma"/>
          <w:sz w:val="20"/>
          <w:szCs w:val="20"/>
        </w:rPr>
      </w:pPr>
    </w:p>
    <w:p w14:paraId="53C97217" w14:textId="4518085B" w:rsidR="003305F1" w:rsidRDefault="003305F1" w:rsidP="00412F2E">
      <w:pPr>
        <w:pStyle w:val="Bezmezer"/>
        <w:jc w:val="center"/>
        <w:rPr>
          <w:rFonts w:ascii="Tahoma" w:hAnsi="Tahoma" w:cs="Tahoma"/>
          <w:b/>
          <w:sz w:val="20"/>
          <w:szCs w:val="20"/>
        </w:rPr>
      </w:pPr>
    </w:p>
    <w:p w14:paraId="460567E5" w14:textId="77777777" w:rsidR="00A93E9D" w:rsidRDefault="00A93E9D" w:rsidP="00412F2E">
      <w:pPr>
        <w:pStyle w:val="Bezmezer"/>
        <w:jc w:val="center"/>
        <w:rPr>
          <w:rFonts w:ascii="Tahoma" w:hAnsi="Tahoma" w:cs="Tahoma"/>
          <w:b/>
          <w:sz w:val="20"/>
          <w:szCs w:val="20"/>
        </w:rPr>
      </w:pPr>
    </w:p>
    <w:p w14:paraId="722AC088"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lastRenderedPageBreak/>
        <w:t>I.</w:t>
      </w:r>
    </w:p>
    <w:p w14:paraId="6D291BFD"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Úvodní ustanovení</w:t>
      </w:r>
    </w:p>
    <w:p w14:paraId="5D23990B" w14:textId="77777777" w:rsidR="00412F2E" w:rsidRPr="003408C6" w:rsidRDefault="00412F2E" w:rsidP="00412F2E">
      <w:pPr>
        <w:pStyle w:val="Bezmezer"/>
        <w:jc w:val="both"/>
        <w:rPr>
          <w:rFonts w:ascii="Tahoma" w:hAnsi="Tahoma" w:cs="Tahoma"/>
          <w:sz w:val="20"/>
          <w:szCs w:val="20"/>
        </w:rPr>
      </w:pPr>
    </w:p>
    <w:p w14:paraId="7DBE9C43" w14:textId="35F670B5" w:rsidR="00412F2E" w:rsidRPr="00A20134" w:rsidRDefault="0064030C" w:rsidP="00B95D7D">
      <w:pPr>
        <w:rPr>
          <w:rFonts w:ascii="Tahoma" w:hAnsi="Tahoma" w:cs="Tahoma"/>
        </w:rPr>
      </w:pPr>
      <w:r>
        <w:rPr>
          <w:rFonts w:ascii="Tahoma" w:hAnsi="Tahoma" w:cs="Tahoma"/>
        </w:rPr>
        <w:t>1</w:t>
      </w:r>
      <w:r w:rsidR="00B95D7D" w:rsidRPr="003408C6">
        <w:rPr>
          <w:rFonts w:ascii="Tahoma" w:hAnsi="Tahoma" w:cs="Tahoma"/>
        </w:rPr>
        <w:t xml:space="preserve">. </w:t>
      </w:r>
      <w:r w:rsidR="00412F2E" w:rsidRPr="003408C6">
        <w:rPr>
          <w:rFonts w:ascii="Tahoma" w:hAnsi="Tahoma" w:cs="Tahoma"/>
        </w:rPr>
        <w:t xml:space="preserve">Účelem spolupráce </w:t>
      </w:r>
      <w:r w:rsidR="0006076B">
        <w:rPr>
          <w:rFonts w:ascii="Tahoma" w:hAnsi="Tahoma" w:cs="Tahoma"/>
        </w:rPr>
        <w:t>Objednatele</w:t>
      </w:r>
      <w:r w:rsidR="00412F2E" w:rsidRPr="003408C6">
        <w:rPr>
          <w:rFonts w:ascii="Tahoma" w:hAnsi="Tahoma" w:cs="Tahoma"/>
        </w:rPr>
        <w:t xml:space="preserve"> a </w:t>
      </w:r>
      <w:r w:rsidR="0006076B">
        <w:rPr>
          <w:rFonts w:ascii="Tahoma" w:hAnsi="Tahoma" w:cs="Tahoma"/>
        </w:rPr>
        <w:t>Zhotovitele</w:t>
      </w:r>
      <w:r w:rsidR="00412F2E" w:rsidRPr="003408C6">
        <w:rPr>
          <w:rFonts w:ascii="Tahoma" w:hAnsi="Tahoma" w:cs="Tahoma"/>
        </w:rPr>
        <w:t xml:space="preserve"> </w:t>
      </w:r>
      <w:r w:rsidR="00412F2E" w:rsidRPr="003235E2">
        <w:rPr>
          <w:rFonts w:ascii="Tahoma" w:hAnsi="Tahoma" w:cs="Tahoma"/>
        </w:rPr>
        <w:t xml:space="preserve">je </w:t>
      </w:r>
      <w:r w:rsidR="004C6508" w:rsidRPr="004C6508">
        <w:rPr>
          <w:rFonts w:ascii="Tahoma" w:hAnsi="Tahoma" w:cs="Tahoma"/>
        </w:rPr>
        <w:t xml:space="preserve">zhotovení projektových dokumentací v dále uvedených </w:t>
      </w:r>
      <w:proofErr w:type="gramStart"/>
      <w:r w:rsidR="004C6508" w:rsidRPr="004C6508">
        <w:rPr>
          <w:rFonts w:ascii="Tahoma" w:hAnsi="Tahoma" w:cs="Tahoma"/>
        </w:rPr>
        <w:t>stupních</w:t>
      </w:r>
      <w:proofErr w:type="gramEnd"/>
      <w:r w:rsidR="004C6508" w:rsidRPr="004C6508">
        <w:rPr>
          <w:rFonts w:ascii="Tahoma" w:hAnsi="Tahoma" w:cs="Tahoma"/>
        </w:rPr>
        <w:t xml:space="preserve"> a to v rozsahu podle platného stavebního zákona</w:t>
      </w:r>
      <w:r w:rsidR="007B3CC4">
        <w:rPr>
          <w:rFonts w:ascii="Tahoma" w:hAnsi="Tahoma" w:cs="Tahoma"/>
        </w:rPr>
        <w:t xml:space="preserve"> ke stavbě </w:t>
      </w:r>
      <w:r w:rsidR="007B3CC4" w:rsidRPr="007B3CC4">
        <w:rPr>
          <w:rFonts w:ascii="Tahoma" w:hAnsi="Tahoma" w:cs="Tahoma"/>
          <w:b/>
        </w:rPr>
        <w:t>„</w:t>
      </w:r>
      <w:r w:rsidR="00303399" w:rsidRPr="00303399">
        <w:rPr>
          <w:rFonts w:ascii="Tahoma" w:hAnsi="Tahoma" w:cs="Tahoma"/>
          <w:b/>
        </w:rPr>
        <w:t>Rekonstrukce komunikace ulice Budějovická ve Velešíně</w:t>
      </w:r>
      <w:r w:rsidR="007B3CC4" w:rsidRPr="007B3CC4">
        <w:rPr>
          <w:rFonts w:ascii="Tahoma" w:hAnsi="Tahoma" w:cs="Tahoma"/>
          <w:b/>
        </w:rPr>
        <w:t>“</w:t>
      </w:r>
      <w:r w:rsidR="004C6508" w:rsidRPr="004C6508">
        <w:rPr>
          <w:rFonts w:ascii="Tahoma" w:hAnsi="Tahoma" w:cs="Tahoma"/>
        </w:rPr>
        <w:t xml:space="preserve">. </w:t>
      </w:r>
      <w:r w:rsidR="00A20134" w:rsidRPr="00A20134">
        <w:rPr>
          <w:rFonts w:ascii="Tahoma" w:hAnsi="Tahoma" w:cs="Tahoma"/>
        </w:rPr>
        <w:t>Předmětem plnění je:</w:t>
      </w:r>
    </w:p>
    <w:p w14:paraId="67DB0533" w14:textId="2D02BF1B" w:rsidR="00A20134" w:rsidRPr="00A20134" w:rsidRDefault="00A20134" w:rsidP="004C7A1A">
      <w:pPr>
        <w:numPr>
          <w:ilvl w:val="0"/>
          <w:numId w:val="10"/>
        </w:numPr>
        <w:spacing w:before="120"/>
        <w:ind w:left="284" w:hanging="284"/>
        <w:rPr>
          <w:rFonts w:ascii="Tahoma" w:hAnsi="Tahoma" w:cs="Tahoma"/>
        </w:rPr>
      </w:pPr>
      <w:r w:rsidRPr="00A20134">
        <w:rPr>
          <w:rFonts w:ascii="Tahoma" w:hAnsi="Tahoma" w:cs="Tahoma"/>
        </w:rPr>
        <w:t>zhotovení projektových dokumentací v</w:t>
      </w:r>
      <w:r w:rsidR="00892E17">
        <w:rPr>
          <w:rFonts w:ascii="Tahoma" w:hAnsi="Tahoma" w:cs="Tahoma"/>
        </w:rPr>
        <w:t>e</w:t>
      </w:r>
      <w:r w:rsidRPr="00A20134">
        <w:rPr>
          <w:rFonts w:ascii="Tahoma" w:hAnsi="Tahoma" w:cs="Tahoma"/>
        </w:rPr>
        <w:t xml:space="preserve"> stupních </w:t>
      </w:r>
      <w:r w:rsidR="00892E17">
        <w:rPr>
          <w:rFonts w:ascii="Tahoma" w:hAnsi="Tahoma" w:cs="Tahoma"/>
        </w:rPr>
        <w:t xml:space="preserve">uvedených v Příloze č. 1 této </w:t>
      </w:r>
      <w:proofErr w:type="gramStart"/>
      <w:r w:rsidR="00892E17">
        <w:rPr>
          <w:rFonts w:ascii="Tahoma" w:hAnsi="Tahoma" w:cs="Tahoma"/>
        </w:rPr>
        <w:t>Smlouvy</w:t>
      </w:r>
      <w:proofErr w:type="gramEnd"/>
      <w:r w:rsidR="00892E17">
        <w:rPr>
          <w:rFonts w:ascii="Tahoma" w:hAnsi="Tahoma" w:cs="Tahoma"/>
        </w:rPr>
        <w:t xml:space="preserve"> </w:t>
      </w:r>
      <w:r w:rsidRPr="00A20134">
        <w:rPr>
          <w:rFonts w:ascii="Tahoma" w:hAnsi="Tahoma" w:cs="Tahoma"/>
        </w:rPr>
        <w:t>a to v rozsahu podle platného stavebního zákona</w:t>
      </w:r>
    </w:p>
    <w:p w14:paraId="58636B2A" w14:textId="77777777" w:rsidR="00A20134" w:rsidRPr="00A20134" w:rsidRDefault="00A20134" w:rsidP="004C7A1A">
      <w:pPr>
        <w:numPr>
          <w:ilvl w:val="0"/>
          <w:numId w:val="10"/>
        </w:numPr>
        <w:spacing w:before="120"/>
        <w:ind w:left="284" w:hanging="284"/>
        <w:rPr>
          <w:rFonts w:ascii="Tahoma" w:hAnsi="Tahoma" w:cs="Tahoma"/>
        </w:rPr>
      </w:pPr>
      <w:r w:rsidRPr="00A20134">
        <w:rPr>
          <w:rFonts w:ascii="Tahoma" w:hAnsi="Tahoma" w:cs="Tahoma"/>
        </w:rPr>
        <w:t>zajištění inženýrské činnosti za účelem vydání stavebního povolení nebo ohlášení stavby</w:t>
      </w:r>
    </w:p>
    <w:p w14:paraId="79130AD6" w14:textId="77777777" w:rsidR="00A20134" w:rsidRPr="00A20134" w:rsidRDefault="00A20134" w:rsidP="004C7A1A">
      <w:pPr>
        <w:numPr>
          <w:ilvl w:val="0"/>
          <w:numId w:val="10"/>
        </w:numPr>
        <w:spacing w:before="120"/>
        <w:ind w:left="284" w:hanging="284"/>
        <w:rPr>
          <w:rFonts w:ascii="Tahoma" w:hAnsi="Tahoma" w:cs="Tahoma"/>
        </w:rPr>
      </w:pPr>
      <w:r w:rsidRPr="00A20134">
        <w:rPr>
          <w:rFonts w:ascii="Tahoma" w:hAnsi="Tahoma" w:cs="Tahoma"/>
        </w:rPr>
        <w:t>výkon autorského dozoru</w:t>
      </w:r>
    </w:p>
    <w:p w14:paraId="403173AA" w14:textId="339FF373" w:rsidR="00A20134" w:rsidRPr="00A20134" w:rsidRDefault="00A20134" w:rsidP="004C7A1A">
      <w:pPr>
        <w:numPr>
          <w:ilvl w:val="0"/>
          <w:numId w:val="10"/>
        </w:numPr>
        <w:spacing w:before="120"/>
        <w:ind w:left="284" w:hanging="284"/>
        <w:rPr>
          <w:rFonts w:ascii="Tahoma" w:hAnsi="Tahoma" w:cs="Tahoma"/>
        </w:rPr>
      </w:pPr>
      <w:r w:rsidRPr="00A20134">
        <w:rPr>
          <w:rFonts w:ascii="Tahoma" w:hAnsi="Tahoma" w:cs="Tahoma"/>
        </w:rPr>
        <w:t>veškeré navazující činnosti nezbytné pro vyhotovení projektov</w:t>
      </w:r>
      <w:r w:rsidR="00303399">
        <w:rPr>
          <w:rFonts w:ascii="Tahoma" w:hAnsi="Tahoma" w:cs="Tahoma"/>
        </w:rPr>
        <w:t>ých</w:t>
      </w:r>
      <w:r w:rsidRPr="00A20134">
        <w:rPr>
          <w:rFonts w:ascii="Tahoma" w:hAnsi="Tahoma" w:cs="Tahoma"/>
        </w:rPr>
        <w:t xml:space="preserve"> dokumentac</w:t>
      </w:r>
      <w:r w:rsidR="00303399">
        <w:rPr>
          <w:rFonts w:ascii="Tahoma" w:hAnsi="Tahoma" w:cs="Tahoma"/>
        </w:rPr>
        <w:t>í</w:t>
      </w:r>
      <w:r w:rsidRPr="00A20134">
        <w:rPr>
          <w:rFonts w:ascii="Tahoma" w:hAnsi="Tahoma" w:cs="Tahoma"/>
        </w:rPr>
        <w:t xml:space="preserve"> a získání stavebního povolení pro budoucí veřejné zakázky stavebních prací s názvem „</w:t>
      </w:r>
      <w:r w:rsidR="00303399" w:rsidRPr="00303399">
        <w:rPr>
          <w:rFonts w:ascii="Tahoma" w:hAnsi="Tahoma" w:cs="Tahoma"/>
        </w:rPr>
        <w:t>Rekonstrukce komunikace ulice Budějovická ve Velešíně</w:t>
      </w:r>
      <w:r w:rsidRPr="00A20134">
        <w:rPr>
          <w:rFonts w:ascii="Tahoma" w:hAnsi="Tahoma" w:cs="Tahoma"/>
        </w:rPr>
        <w:t>“.</w:t>
      </w:r>
    </w:p>
    <w:p w14:paraId="442F0A56" w14:textId="309FD466" w:rsidR="00A20134" w:rsidRDefault="00A20134" w:rsidP="00A20134">
      <w:pPr>
        <w:spacing w:before="120"/>
        <w:rPr>
          <w:rFonts w:ascii="Tahoma" w:hAnsi="Tahoma" w:cs="Tahoma"/>
        </w:rPr>
      </w:pPr>
      <w:r w:rsidRPr="00A20134">
        <w:rPr>
          <w:rFonts w:ascii="Tahoma" w:hAnsi="Tahoma" w:cs="Tahoma"/>
        </w:rPr>
        <w:t>Vypracovaná projektová dokumentace v rámci plnění díla bude objednatelem následně použita pro zadávací řízení na výběr zhotovitele stavby.</w:t>
      </w:r>
    </w:p>
    <w:p w14:paraId="04A6DBE3" w14:textId="77777777" w:rsidR="00A20134" w:rsidRPr="000367D4" w:rsidRDefault="00A20134" w:rsidP="00A20134">
      <w:pPr>
        <w:spacing w:before="120"/>
        <w:rPr>
          <w:rFonts w:cs="Arial"/>
          <w:b/>
          <w:sz w:val="22"/>
          <w:szCs w:val="22"/>
        </w:rPr>
      </w:pPr>
    </w:p>
    <w:p w14:paraId="7DC267D7" w14:textId="1ACF7A6F" w:rsidR="00412F2E" w:rsidRPr="0064030C" w:rsidRDefault="0064030C" w:rsidP="00B95D7D">
      <w:pPr>
        <w:rPr>
          <w:rFonts w:ascii="Tahoma" w:hAnsi="Tahoma" w:cs="Tahoma"/>
        </w:rPr>
      </w:pPr>
      <w:r w:rsidRPr="0064030C">
        <w:rPr>
          <w:rFonts w:ascii="Tahoma" w:hAnsi="Tahoma" w:cs="Tahoma"/>
        </w:rPr>
        <w:t>2</w:t>
      </w:r>
      <w:r w:rsidR="00B95D7D" w:rsidRPr="0064030C">
        <w:rPr>
          <w:rFonts w:ascii="Tahoma" w:hAnsi="Tahoma" w:cs="Tahoma"/>
        </w:rPr>
        <w:t xml:space="preserve">. </w:t>
      </w:r>
      <w:r w:rsidR="00412F2E" w:rsidRPr="0064030C">
        <w:rPr>
          <w:rFonts w:ascii="Tahoma" w:hAnsi="Tahoma" w:cs="Tahoma"/>
        </w:rPr>
        <w:t>Pojmy užívané v této Smlouvě jsou užívány ve významu vyplývajícím z příslušných právních předpisů, resp. ve svém obvyklém významu. Pro účely této Smlouvy se rozumí</w:t>
      </w:r>
    </w:p>
    <w:p w14:paraId="2616A0C3" w14:textId="77777777" w:rsidR="00412F2E" w:rsidRPr="0064030C" w:rsidRDefault="00412F2E" w:rsidP="00412F2E">
      <w:pPr>
        <w:pStyle w:val="Textkomente"/>
        <w:jc w:val="left"/>
        <w:rPr>
          <w:rFonts w:ascii="Tahoma" w:hAnsi="Tahoma" w:cs="Tahoma"/>
          <w:b/>
        </w:rPr>
      </w:pPr>
    </w:p>
    <w:p w14:paraId="31C5E87E" w14:textId="0D88C671"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.1 </w:t>
      </w:r>
      <w:r w:rsidR="00412F2E" w:rsidRPr="0064030C">
        <w:rPr>
          <w:rFonts w:ascii="Tahoma" w:hAnsi="Tahoma" w:cs="Tahoma"/>
          <w:b/>
        </w:rPr>
        <w:t>Dokumentací</w:t>
      </w:r>
      <w:r w:rsidR="00412F2E" w:rsidRPr="0064030C">
        <w:rPr>
          <w:rFonts w:ascii="Tahoma" w:hAnsi="Tahoma" w:cs="Tahoma"/>
        </w:rPr>
        <w:t xml:space="preserve"> veškeré hmotné části díla, které jsou v souladu s </w:t>
      </w:r>
      <w:r w:rsidR="00AF05AB" w:rsidRPr="0064030C">
        <w:rPr>
          <w:rFonts w:ascii="Tahoma" w:hAnsi="Tahoma" w:cs="Tahoma"/>
        </w:rPr>
        <w:t>článkem</w:t>
      </w:r>
      <w:r w:rsidR="00412F2E" w:rsidRPr="0064030C">
        <w:rPr>
          <w:rFonts w:ascii="Tahoma" w:hAnsi="Tahoma" w:cs="Tahoma"/>
        </w:rPr>
        <w:t xml:space="preserve"> II. této Smlouvy předmětem závazku </w:t>
      </w:r>
      <w:r w:rsidR="00F05D7C">
        <w:rPr>
          <w:rFonts w:ascii="Tahoma" w:hAnsi="Tahoma" w:cs="Tahoma"/>
        </w:rPr>
        <w:t>Zhotovitele</w:t>
      </w:r>
      <w:r w:rsidR="00412F2E" w:rsidRPr="0064030C">
        <w:rPr>
          <w:rFonts w:ascii="Tahoma" w:hAnsi="Tahoma" w:cs="Tahoma"/>
        </w:rPr>
        <w:t xml:space="preserve"> vůči </w:t>
      </w:r>
      <w:r w:rsidR="00F05D7C">
        <w:rPr>
          <w:rFonts w:ascii="Tahoma" w:hAnsi="Tahoma" w:cs="Tahoma"/>
        </w:rPr>
        <w:t>Objednateli</w:t>
      </w:r>
      <w:r w:rsidR="00412F2E" w:rsidRPr="0064030C">
        <w:rPr>
          <w:rFonts w:ascii="Tahoma" w:hAnsi="Tahoma" w:cs="Tahoma"/>
        </w:rPr>
        <w:t>;</w:t>
      </w:r>
    </w:p>
    <w:p w14:paraId="1074E725" w14:textId="77777777" w:rsidR="00412F2E" w:rsidRPr="0064030C" w:rsidRDefault="00412F2E" w:rsidP="00412F2E">
      <w:pPr>
        <w:ind w:left="703"/>
        <w:rPr>
          <w:rFonts w:ascii="Tahoma" w:hAnsi="Tahoma" w:cs="Tahoma"/>
        </w:rPr>
      </w:pPr>
    </w:p>
    <w:p w14:paraId="6FD420D9" w14:textId="0E67441C" w:rsidR="00412F2E" w:rsidRPr="0064030C" w:rsidRDefault="0064030C" w:rsidP="00412F2E">
      <w:pPr>
        <w:ind w:firstLine="703"/>
        <w:rPr>
          <w:rFonts w:ascii="Tahoma" w:hAnsi="Tahoma" w:cs="Tahoma"/>
        </w:rPr>
      </w:pPr>
      <w:r w:rsidRPr="0064030C">
        <w:rPr>
          <w:rFonts w:ascii="Tahoma" w:hAnsi="Tahoma" w:cs="Tahoma"/>
        </w:rPr>
        <w:t>2</w:t>
      </w:r>
      <w:r w:rsidR="00412F2E" w:rsidRPr="0064030C">
        <w:rPr>
          <w:rFonts w:ascii="Tahoma" w:hAnsi="Tahoma" w:cs="Tahoma"/>
        </w:rPr>
        <w:t xml:space="preserve">.2 </w:t>
      </w:r>
      <w:r w:rsidR="00412F2E" w:rsidRPr="0064030C">
        <w:rPr>
          <w:rFonts w:ascii="Tahoma" w:hAnsi="Tahoma" w:cs="Tahoma"/>
          <w:b/>
        </w:rPr>
        <w:t>Celkovou cenou</w:t>
      </w:r>
      <w:r w:rsidR="00412F2E" w:rsidRPr="0064030C">
        <w:rPr>
          <w:rFonts w:ascii="Tahoma" w:hAnsi="Tahoma" w:cs="Tahoma"/>
        </w:rPr>
        <w:t xml:space="preserve"> cena za provedení díla uvedená v článku IV.1 této Smlouvy;</w:t>
      </w:r>
    </w:p>
    <w:p w14:paraId="37FD1DB1" w14:textId="77777777" w:rsidR="00412F2E" w:rsidRPr="0064030C" w:rsidRDefault="00412F2E" w:rsidP="00412F2E">
      <w:pPr>
        <w:ind w:left="703"/>
        <w:rPr>
          <w:rFonts w:ascii="Tahoma" w:hAnsi="Tahoma" w:cs="Tahoma"/>
        </w:rPr>
      </w:pPr>
    </w:p>
    <w:p w14:paraId="0468E8B2" w14:textId="7ADD682E"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.3 </w:t>
      </w:r>
      <w:r w:rsidR="00412F2E" w:rsidRPr="0064030C">
        <w:rPr>
          <w:rFonts w:ascii="Tahoma" w:hAnsi="Tahoma" w:cs="Tahoma"/>
          <w:b/>
        </w:rPr>
        <w:t xml:space="preserve">Dílčí platbou </w:t>
      </w:r>
      <w:r w:rsidR="00412F2E" w:rsidRPr="0064030C">
        <w:rPr>
          <w:rFonts w:ascii="Tahoma" w:hAnsi="Tahoma" w:cs="Tahoma"/>
        </w:rPr>
        <w:t>platba za příslušnou fázi dle článku V.2 této Smlouvy;</w:t>
      </w:r>
    </w:p>
    <w:p w14:paraId="47B39C87" w14:textId="77777777" w:rsidR="00412F2E" w:rsidRPr="0064030C" w:rsidRDefault="00412F2E" w:rsidP="00412F2E">
      <w:pPr>
        <w:ind w:left="703"/>
        <w:rPr>
          <w:rFonts w:ascii="Tahoma" w:hAnsi="Tahoma" w:cs="Tahoma"/>
        </w:rPr>
      </w:pPr>
    </w:p>
    <w:p w14:paraId="5088B2CB" w14:textId="69D7EAA6"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.4</w:t>
      </w:r>
      <w:r w:rsidR="00412F2E" w:rsidRPr="0064030C">
        <w:rPr>
          <w:rFonts w:ascii="Tahoma" w:hAnsi="Tahoma" w:cs="Tahoma"/>
          <w:b/>
        </w:rPr>
        <w:t xml:space="preserve"> Výkonovou fází</w:t>
      </w:r>
      <w:r w:rsidR="00412F2E" w:rsidRPr="0064030C">
        <w:rPr>
          <w:rFonts w:ascii="Tahoma" w:hAnsi="Tahoma" w:cs="Tahoma"/>
        </w:rPr>
        <w:t xml:space="preserve"> výkonové fáze uvedené v článku II.2 této Smlouvy</w:t>
      </w:r>
      <w:r w:rsidR="003305F1" w:rsidRPr="0064030C">
        <w:rPr>
          <w:rFonts w:ascii="Tahoma" w:hAnsi="Tahoma" w:cs="Tahoma"/>
        </w:rPr>
        <w:t>;</w:t>
      </w:r>
    </w:p>
    <w:p w14:paraId="27400817" w14:textId="77777777" w:rsidR="00412F2E" w:rsidRPr="0064030C" w:rsidRDefault="00412F2E" w:rsidP="00412F2E">
      <w:pPr>
        <w:ind w:left="703"/>
        <w:rPr>
          <w:rFonts w:ascii="Tahoma" w:hAnsi="Tahoma" w:cs="Tahoma"/>
        </w:rPr>
      </w:pPr>
    </w:p>
    <w:p w14:paraId="5E8314DF" w14:textId="7683F823" w:rsidR="00412F2E" w:rsidRPr="0064030C" w:rsidRDefault="0064030C" w:rsidP="00412F2E">
      <w:pPr>
        <w:ind w:left="703"/>
        <w:rPr>
          <w:rFonts w:ascii="Tahoma" w:hAnsi="Tahoma" w:cs="Tahoma"/>
        </w:rPr>
      </w:pPr>
      <w:r w:rsidRPr="0064030C">
        <w:rPr>
          <w:rFonts w:ascii="Tahoma" w:hAnsi="Tahoma" w:cs="Tahoma"/>
        </w:rPr>
        <w:t>2</w:t>
      </w:r>
      <w:r w:rsidR="00412F2E" w:rsidRPr="0064030C">
        <w:rPr>
          <w:rFonts w:ascii="Tahoma" w:hAnsi="Tahoma" w:cs="Tahoma"/>
        </w:rPr>
        <w:t xml:space="preserve">.5 </w:t>
      </w:r>
      <w:r w:rsidR="00412F2E" w:rsidRPr="0064030C">
        <w:rPr>
          <w:rFonts w:ascii="Tahoma" w:hAnsi="Tahoma" w:cs="Tahoma"/>
          <w:b/>
        </w:rPr>
        <w:t xml:space="preserve">Podklady </w:t>
      </w:r>
      <w:r w:rsidR="00412F2E" w:rsidRPr="0064030C">
        <w:rPr>
          <w:rFonts w:ascii="Tahoma" w:hAnsi="Tahoma" w:cs="Tahoma"/>
        </w:rPr>
        <w:t>dokumenty, které má v souladu s článkem VI.</w:t>
      </w:r>
      <w:r w:rsidR="00AF05AB" w:rsidRPr="0064030C">
        <w:rPr>
          <w:rFonts w:ascii="Tahoma" w:hAnsi="Tahoma" w:cs="Tahoma"/>
        </w:rPr>
        <w:t xml:space="preserve"> této Smlouvy</w:t>
      </w:r>
      <w:r w:rsidR="00412F2E" w:rsidRPr="0064030C">
        <w:rPr>
          <w:rFonts w:ascii="Tahoma" w:hAnsi="Tahoma" w:cs="Tahoma"/>
        </w:rPr>
        <w:t xml:space="preserve"> předat </w:t>
      </w:r>
      <w:r w:rsidR="00F05D7C">
        <w:rPr>
          <w:rFonts w:ascii="Tahoma" w:hAnsi="Tahoma" w:cs="Tahoma"/>
        </w:rPr>
        <w:t>Objednatel Zhotoviteli</w:t>
      </w:r>
      <w:r w:rsidR="00412F2E" w:rsidRPr="0064030C">
        <w:rPr>
          <w:rFonts w:ascii="Tahoma" w:hAnsi="Tahoma" w:cs="Tahoma"/>
        </w:rPr>
        <w:t xml:space="preserve"> za účelem využití při zpracování Dokumentace; zejména průzkumy, zaměření, mapové podklady či předešle zpracované studie či dokumentace, mají-li být při zpracování díla užity;</w:t>
      </w:r>
    </w:p>
    <w:p w14:paraId="65C4A9E4" w14:textId="77777777" w:rsidR="00412F2E" w:rsidRPr="0064030C" w:rsidRDefault="00412F2E" w:rsidP="00412F2E">
      <w:pPr>
        <w:ind w:left="346"/>
        <w:rPr>
          <w:rFonts w:ascii="Tahoma" w:hAnsi="Tahoma" w:cs="Tahoma"/>
        </w:rPr>
      </w:pPr>
    </w:p>
    <w:p w14:paraId="44B68BD6" w14:textId="79EEAD9C" w:rsidR="00412F2E" w:rsidRPr="0064030C" w:rsidRDefault="0064030C" w:rsidP="00AF05AB">
      <w:pPr>
        <w:ind w:left="703"/>
        <w:rPr>
          <w:rFonts w:ascii="Tahoma" w:hAnsi="Tahoma" w:cs="Tahoma"/>
        </w:rPr>
      </w:pPr>
      <w:r w:rsidRPr="0064030C">
        <w:rPr>
          <w:rFonts w:ascii="Tahoma" w:hAnsi="Tahoma" w:cs="Tahoma"/>
        </w:rPr>
        <w:t>2</w:t>
      </w:r>
      <w:r w:rsidR="00412F2E" w:rsidRPr="0064030C">
        <w:rPr>
          <w:rFonts w:ascii="Tahoma" w:hAnsi="Tahoma" w:cs="Tahoma"/>
        </w:rPr>
        <w:t xml:space="preserve">.6 </w:t>
      </w:r>
      <w:r w:rsidR="00412F2E" w:rsidRPr="0064030C">
        <w:rPr>
          <w:rFonts w:ascii="Tahoma" w:hAnsi="Tahoma" w:cs="Tahoma"/>
          <w:b/>
        </w:rPr>
        <w:t xml:space="preserve">Závaznou technickou normou </w:t>
      </w:r>
      <w:r w:rsidR="00412F2E" w:rsidRPr="0064030C">
        <w:rPr>
          <w:rFonts w:ascii="Tahoma" w:hAnsi="Tahoma" w:cs="Tahoma"/>
        </w:rPr>
        <w:t>technická norma ČSN, na kterou je odkazováno obecně závazným právním předpisem jako na výlučný způsob splnění předepsané povinnosti.</w:t>
      </w:r>
    </w:p>
    <w:p w14:paraId="2A1F5BD2" w14:textId="77777777" w:rsidR="00412F2E" w:rsidRPr="003408C6" w:rsidRDefault="00412F2E" w:rsidP="00412F2E">
      <w:pPr>
        <w:pStyle w:val="Bezmezer"/>
        <w:jc w:val="center"/>
        <w:rPr>
          <w:rFonts w:ascii="Tahoma" w:hAnsi="Tahoma" w:cs="Tahoma"/>
          <w:b/>
          <w:sz w:val="20"/>
          <w:szCs w:val="20"/>
        </w:rPr>
      </w:pPr>
    </w:p>
    <w:p w14:paraId="2C2AC067" w14:textId="77777777" w:rsidR="003305F1" w:rsidRPr="003408C6" w:rsidRDefault="003305F1" w:rsidP="00412F2E">
      <w:pPr>
        <w:pStyle w:val="Bezmezer"/>
        <w:jc w:val="center"/>
        <w:rPr>
          <w:rFonts w:ascii="Tahoma" w:hAnsi="Tahoma" w:cs="Tahoma"/>
          <w:b/>
          <w:sz w:val="20"/>
          <w:szCs w:val="20"/>
        </w:rPr>
      </w:pPr>
    </w:p>
    <w:p w14:paraId="7F240090"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II.</w:t>
      </w:r>
    </w:p>
    <w:p w14:paraId="233689A7"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Předmět Smlouvy</w:t>
      </w:r>
    </w:p>
    <w:p w14:paraId="7E4B9086" w14:textId="77777777" w:rsidR="00412F2E" w:rsidRPr="003408C6" w:rsidRDefault="00412F2E" w:rsidP="00412F2E">
      <w:pPr>
        <w:pStyle w:val="Textkomente"/>
      </w:pPr>
    </w:p>
    <w:p w14:paraId="33F4621C" w14:textId="5D171B3F" w:rsidR="00412F2E" w:rsidRPr="003408C6" w:rsidRDefault="00B95D7D" w:rsidP="00B95D7D">
      <w:pPr>
        <w:rPr>
          <w:rFonts w:ascii="Tahoma" w:hAnsi="Tahoma" w:cs="Tahoma"/>
        </w:rPr>
      </w:pPr>
      <w:r w:rsidRPr="003408C6">
        <w:rPr>
          <w:rFonts w:ascii="Tahoma" w:hAnsi="Tahoma" w:cs="Tahoma"/>
        </w:rPr>
        <w:t xml:space="preserve">1. </w:t>
      </w:r>
      <w:r w:rsidR="0064030C">
        <w:rPr>
          <w:rFonts w:ascii="Tahoma" w:hAnsi="Tahoma" w:cs="Tahoma"/>
        </w:rPr>
        <w:t>Zhotovitel</w:t>
      </w:r>
      <w:r w:rsidR="00412F2E" w:rsidRPr="003408C6">
        <w:rPr>
          <w:rFonts w:ascii="Tahoma" w:hAnsi="Tahoma" w:cs="Tahoma"/>
        </w:rPr>
        <w:t xml:space="preserve"> se zavazuje pro </w:t>
      </w:r>
      <w:r w:rsidR="0064030C">
        <w:rPr>
          <w:rFonts w:ascii="Tahoma" w:hAnsi="Tahoma" w:cs="Tahoma"/>
        </w:rPr>
        <w:t>objednatele</w:t>
      </w:r>
      <w:r w:rsidR="00412F2E" w:rsidRPr="003408C6">
        <w:rPr>
          <w:rFonts w:ascii="Tahoma" w:hAnsi="Tahoma" w:cs="Tahoma"/>
        </w:rPr>
        <w:t xml:space="preserve"> v souladu s jeho požadavky zpracovat Dokumentaci a provést další úkony popsané v odstavcích 2 až 5 tohoto článku. </w:t>
      </w:r>
      <w:r w:rsidR="00F05D7C">
        <w:rPr>
          <w:rFonts w:ascii="Tahoma" w:hAnsi="Tahoma" w:cs="Tahoma"/>
        </w:rPr>
        <w:t>Objednatel</w:t>
      </w:r>
      <w:r w:rsidR="00412F2E" w:rsidRPr="003408C6">
        <w:rPr>
          <w:rFonts w:ascii="Tahoma" w:hAnsi="Tahoma" w:cs="Tahoma"/>
        </w:rPr>
        <w:t xml:space="preserve"> se zavazuje zaplatit </w:t>
      </w:r>
      <w:r w:rsidR="00F05D7C">
        <w:rPr>
          <w:rFonts w:ascii="Tahoma" w:hAnsi="Tahoma" w:cs="Tahoma"/>
        </w:rPr>
        <w:t>Zhotoviteli</w:t>
      </w:r>
      <w:r w:rsidR="00412F2E" w:rsidRPr="003408C6">
        <w:rPr>
          <w:rFonts w:ascii="Tahoma" w:hAnsi="Tahoma" w:cs="Tahoma"/>
        </w:rPr>
        <w:t xml:space="preserve"> cenu dle článku IV. této </w:t>
      </w:r>
      <w:r w:rsidR="00993DB6">
        <w:rPr>
          <w:rFonts w:ascii="Tahoma" w:hAnsi="Tahoma" w:cs="Tahoma"/>
        </w:rPr>
        <w:t>S</w:t>
      </w:r>
      <w:r w:rsidR="00412F2E" w:rsidRPr="003408C6">
        <w:rPr>
          <w:rFonts w:ascii="Tahoma" w:hAnsi="Tahoma" w:cs="Tahoma"/>
        </w:rPr>
        <w:t>mlouvy.</w:t>
      </w:r>
    </w:p>
    <w:p w14:paraId="4164A8B5" w14:textId="77777777" w:rsidR="00412F2E" w:rsidRPr="003408C6" w:rsidRDefault="00412F2E" w:rsidP="00412F2E">
      <w:pPr>
        <w:ind w:left="348"/>
        <w:rPr>
          <w:rFonts w:ascii="Tahoma" w:hAnsi="Tahoma" w:cs="Tahoma"/>
        </w:rPr>
      </w:pPr>
    </w:p>
    <w:p w14:paraId="4DA90E1B" w14:textId="30EBCD34" w:rsidR="00412F2E" w:rsidRPr="00C87C38" w:rsidRDefault="00B95D7D" w:rsidP="00B95D7D">
      <w:pPr>
        <w:rPr>
          <w:rFonts w:ascii="Tahoma" w:hAnsi="Tahoma" w:cs="Tahoma"/>
        </w:rPr>
      </w:pPr>
      <w:r w:rsidRPr="003408C6">
        <w:rPr>
          <w:rFonts w:ascii="Tahoma" w:hAnsi="Tahoma" w:cs="Tahoma"/>
        </w:rPr>
        <w:t xml:space="preserve">2. </w:t>
      </w:r>
      <w:r w:rsidR="00412F2E" w:rsidRPr="003408C6">
        <w:rPr>
          <w:rFonts w:ascii="Tahoma" w:hAnsi="Tahoma" w:cs="Tahoma"/>
        </w:rPr>
        <w:t xml:space="preserve">Rozsah </w:t>
      </w:r>
      <w:r w:rsidR="00412F2E" w:rsidRPr="00C87C38">
        <w:rPr>
          <w:rFonts w:ascii="Tahoma" w:hAnsi="Tahoma" w:cs="Tahoma"/>
        </w:rPr>
        <w:t xml:space="preserve">Dokumentace a dalších úkonů, jejichž provedení je předmětem této </w:t>
      </w:r>
      <w:r w:rsidR="00993DB6" w:rsidRPr="00C87C38">
        <w:rPr>
          <w:rFonts w:ascii="Tahoma" w:hAnsi="Tahoma" w:cs="Tahoma"/>
        </w:rPr>
        <w:t>S</w:t>
      </w:r>
      <w:r w:rsidR="00412F2E" w:rsidRPr="00C87C38">
        <w:rPr>
          <w:rFonts w:ascii="Tahoma" w:hAnsi="Tahoma" w:cs="Tahoma"/>
        </w:rPr>
        <w:t>mlouvy, je následující:</w:t>
      </w:r>
    </w:p>
    <w:p w14:paraId="698F004A" w14:textId="77777777" w:rsidR="00412F2E" w:rsidRPr="00C87C38" w:rsidRDefault="00412F2E" w:rsidP="00412F2E">
      <w:pPr>
        <w:pStyle w:val="Textkomente"/>
        <w:jc w:val="left"/>
        <w:rPr>
          <w:rFonts w:ascii="Tahoma" w:hAnsi="Tahoma" w:cs="Tahoma"/>
          <w:b/>
        </w:rPr>
      </w:pPr>
    </w:p>
    <w:p w14:paraId="47EC3D1F" w14:textId="5DEAA67C" w:rsidR="008D6BE8" w:rsidRPr="00C87C38" w:rsidRDefault="00412F2E" w:rsidP="008D6BE8">
      <w:pPr>
        <w:pStyle w:val="Odstavecseseznamem"/>
        <w:numPr>
          <w:ilvl w:val="1"/>
          <w:numId w:val="1"/>
        </w:numPr>
        <w:rPr>
          <w:rFonts w:ascii="Tahoma" w:hAnsi="Tahoma" w:cs="Tahoma"/>
        </w:rPr>
      </w:pPr>
      <w:r w:rsidRPr="00341F42">
        <w:rPr>
          <w:rFonts w:ascii="Tahoma" w:hAnsi="Tahoma" w:cs="Tahoma"/>
          <w:b/>
          <w:bCs/>
        </w:rPr>
        <w:t>Fáze první:</w:t>
      </w:r>
      <w:r w:rsidRPr="00C87C38">
        <w:rPr>
          <w:rFonts w:ascii="Tahoma" w:hAnsi="Tahoma" w:cs="Tahoma"/>
        </w:rPr>
        <w:t xml:space="preserve"> </w:t>
      </w:r>
      <w:r w:rsidR="0004353F" w:rsidRPr="00C87C38">
        <w:rPr>
          <w:rFonts w:ascii="Tahoma" w:hAnsi="Tahoma" w:cs="Tahoma"/>
        </w:rPr>
        <w:t xml:space="preserve">vypracování </w:t>
      </w:r>
      <w:r w:rsidR="00903793" w:rsidRPr="00C87C38">
        <w:rPr>
          <w:rFonts w:ascii="Tahoma" w:hAnsi="Tahoma" w:cs="Tahoma"/>
        </w:rPr>
        <w:t>studie stavby</w:t>
      </w:r>
    </w:p>
    <w:p w14:paraId="075D1CB5" w14:textId="117E5B59" w:rsidR="00903793" w:rsidRPr="008D6BE8" w:rsidRDefault="00903793" w:rsidP="00903793">
      <w:pPr>
        <w:pStyle w:val="Odstavecseseznamem"/>
        <w:numPr>
          <w:ilvl w:val="1"/>
          <w:numId w:val="1"/>
        </w:numPr>
        <w:spacing w:before="120"/>
        <w:ind w:left="714" w:hanging="357"/>
        <w:rPr>
          <w:rFonts w:ascii="Tahoma" w:hAnsi="Tahoma" w:cs="Tahoma"/>
        </w:rPr>
      </w:pPr>
      <w:r w:rsidRPr="00341F42">
        <w:rPr>
          <w:rFonts w:ascii="Tahoma" w:hAnsi="Tahoma" w:cs="Tahoma"/>
          <w:b/>
          <w:bCs/>
        </w:rPr>
        <w:t>Fáze druhá:</w:t>
      </w:r>
      <w:r w:rsidRPr="00C87C38">
        <w:rPr>
          <w:rFonts w:ascii="Tahoma" w:hAnsi="Tahoma" w:cs="Tahoma"/>
        </w:rPr>
        <w:t xml:space="preserve"> vypracování projektové dokumentace </w:t>
      </w:r>
      <w:r w:rsidRPr="0004353F">
        <w:rPr>
          <w:rFonts w:ascii="Tahoma" w:hAnsi="Tahoma" w:cs="Tahoma"/>
        </w:rPr>
        <w:t>v rozsahu dokumentace pro vydání stavebního povolení</w:t>
      </w:r>
    </w:p>
    <w:p w14:paraId="382ACBC2" w14:textId="3F261BD5" w:rsidR="008D6BE8" w:rsidRDefault="008D6BE8" w:rsidP="00895487">
      <w:pPr>
        <w:pStyle w:val="Odstavecseseznamem"/>
        <w:numPr>
          <w:ilvl w:val="1"/>
          <w:numId w:val="1"/>
        </w:numPr>
        <w:spacing w:before="120"/>
        <w:ind w:left="714" w:hanging="357"/>
        <w:rPr>
          <w:rFonts w:ascii="Tahoma" w:hAnsi="Tahoma" w:cs="Tahoma"/>
        </w:rPr>
      </w:pPr>
      <w:r w:rsidRPr="00341F42">
        <w:rPr>
          <w:rFonts w:ascii="Tahoma" w:hAnsi="Tahoma" w:cs="Tahoma"/>
          <w:b/>
          <w:bCs/>
        </w:rPr>
        <w:t xml:space="preserve">Fáze </w:t>
      </w:r>
      <w:r w:rsidR="00903793" w:rsidRPr="00341F42">
        <w:rPr>
          <w:rFonts w:ascii="Tahoma" w:hAnsi="Tahoma" w:cs="Tahoma"/>
          <w:b/>
          <w:bCs/>
        </w:rPr>
        <w:t>třetí</w:t>
      </w:r>
      <w:r w:rsidRPr="00341F42">
        <w:rPr>
          <w:rFonts w:ascii="Tahoma" w:hAnsi="Tahoma" w:cs="Tahoma"/>
          <w:b/>
          <w:bCs/>
        </w:rPr>
        <w:t>:</w:t>
      </w:r>
      <w:r>
        <w:rPr>
          <w:rFonts w:ascii="Tahoma" w:hAnsi="Tahoma" w:cs="Tahoma"/>
        </w:rPr>
        <w:t xml:space="preserve"> </w:t>
      </w:r>
      <w:r w:rsidR="0004353F" w:rsidRPr="0004353F">
        <w:rPr>
          <w:rFonts w:ascii="Tahoma" w:hAnsi="Tahoma" w:cs="Tahoma"/>
        </w:rPr>
        <w:t>výkon investorsko-inženýrské činnosti + vydání stavebního povolení (nebo ohlášení stavby)</w:t>
      </w:r>
    </w:p>
    <w:p w14:paraId="5CD793A3" w14:textId="45F1256F" w:rsidR="008D6BE8" w:rsidRDefault="008D6BE8" w:rsidP="00895487">
      <w:pPr>
        <w:pStyle w:val="Odstavecseseznamem"/>
        <w:numPr>
          <w:ilvl w:val="1"/>
          <w:numId w:val="1"/>
        </w:numPr>
        <w:spacing w:before="120"/>
        <w:ind w:left="714" w:hanging="357"/>
        <w:rPr>
          <w:rFonts w:ascii="Tahoma" w:hAnsi="Tahoma" w:cs="Tahoma"/>
        </w:rPr>
      </w:pPr>
      <w:r w:rsidRPr="00341F42">
        <w:rPr>
          <w:rFonts w:ascii="Tahoma" w:hAnsi="Tahoma" w:cs="Tahoma"/>
          <w:b/>
          <w:bCs/>
        </w:rPr>
        <w:t xml:space="preserve">Fáze </w:t>
      </w:r>
      <w:r w:rsidR="00903793" w:rsidRPr="00341F42">
        <w:rPr>
          <w:rFonts w:ascii="Tahoma" w:hAnsi="Tahoma" w:cs="Tahoma"/>
          <w:b/>
          <w:bCs/>
        </w:rPr>
        <w:t>čtvrtá</w:t>
      </w:r>
      <w:r w:rsidRPr="00341F42">
        <w:rPr>
          <w:rFonts w:ascii="Tahoma" w:hAnsi="Tahoma" w:cs="Tahoma"/>
          <w:b/>
          <w:bCs/>
        </w:rPr>
        <w:t>:</w:t>
      </w:r>
      <w:r w:rsidRPr="008D6BE8">
        <w:rPr>
          <w:rFonts w:ascii="Tahoma" w:hAnsi="Tahoma" w:cs="Tahoma"/>
        </w:rPr>
        <w:t xml:space="preserve"> </w:t>
      </w:r>
      <w:r w:rsidR="0004353F" w:rsidRPr="0004353F">
        <w:rPr>
          <w:rFonts w:ascii="Tahoma" w:hAnsi="Tahoma" w:cs="Tahoma"/>
        </w:rPr>
        <w:t>vypracování dokumentace pro provádění stavby včetně položkového rozpočtu</w:t>
      </w:r>
      <w:r w:rsidR="00895487" w:rsidRPr="00895487">
        <w:rPr>
          <w:rFonts w:ascii="Tahoma" w:hAnsi="Tahoma" w:cs="Tahoma"/>
        </w:rPr>
        <w:t xml:space="preserve"> </w:t>
      </w:r>
    </w:p>
    <w:p w14:paraId="2E0B18F6" w14:textId="163451DF" w:rsidR="00412F2E" w:rsidRDefault="008D6BE8" w:rsidP="00895487">
      <w:pPr>
        <w:pStyle w:val="Odstavecseseznamem"/>
        <w:numPr>
          <w:ilvl w:val="1"/>
          <w:numId w:val="1"/>
        </w:numPr>
        <w:spacing w:before="120"/>
        <w:ind w:left="714" w:hanging="357"/>
        <w:rPr>
          <w:rFonts w:ascii="Tahoma" w:hAnsi="Tahoma" w:cs="Tahoma"/>
        </w:rPr>
      </w:pPr>
      <w:r w:rsidRPr="00341F42">
        <w:rPr>
          <w:rFonts w:ascii="Tahoma" w:hAnsi="Tahoma" w:cs="Tahoma"/>
          <w:b/>
          <w:bCs/>
        </w:rPr>
        <w:t xml:space="preserve">Fáze </w:t>
      </w:r>
      <w:r w:rsidR="00903793" w:rsidRPr="00341F42">
        <w:rPr>
          <w:rFonts w:ascii="Tahoma" w:hAnsi="Tahoma" w:cs="Tahoma"/>
          <w:b/>
          <w:bCs/>
        </w:rPr>
        <w:t>pátá</w:t>
      </w:r>
      <w:r w:rsidRPr="00341F42">
        <w:rPr>
          <w:rFonts w:ascii="Tahoma" w:hAnsi="Tahoma" w:cs="Tahoma"/>
          <w:b/>
          <w:bCs/>
        </w:rPr>
        <w:t>:</w:t>
      </w:r>
      <w:r w:rsidRPr="008D6BE8">
        <w:rPr>
          <w:rFonts w:ascii="Tahoma" w:hAnsi="Tahoma" w:cs="Tahoma"/>
        </w:rPr>
        <w:t xml:space="preserve"> </w:t>
      </w:r>
      <w:r w:rsidR="0004353F" w:rsidRPr="0004353F">
        <w:rPr>
          <w:rFonts w:ascii="Tahoma" w:hAnsi="Tahoma" w:cs="Tahoma"/>
        </w:rPr>
        <w:t>součinnost a technická pomoc v zadávacím řízení na výběr zhotovitele stavby</w:t>
      </w:r>
    </w:p>
    <w:p w14:paraId="13A5D0F2" w14:textId="05B31922" w:rsidR="00895487" w:rsidRPr="008D6BE8" w:rsidRDefault="00895487" w:rsidP="00895487">
      <w:pPr>
        <w:pStyle w:val="Odstavecseseznamem"/>
        <w:numPr>
          <w:ilvl w:val="1"/>
          <w:numId w:val="1"/>
        </w:numPr>
        <w:spacing w:before="120"/>
        <w:ind w:left="714" w:hanging="357"/>
        <w:rPr>
          <w:rFonts w:ascii="Tahoma" w:hAnsi="Tahoma" w:cs="Tahoma"/>
        </w:rPr>
      </w:pPr>
      <w:r w:rsidRPr="00341F42">
        <w:rPr>
          <w:rFonts w:ascii="Tahoma" w:hAnsi="Tahoma" w:cs="Tahoma"/>
          <w:b/>
          <w:bCs/>
        </w:rPr>
        <w:t xml:space="preserve">Fáze </w:t>
      </w:r>
      <w:r w:rsidR="00903793" w:rsidRPr="00341F42">
        <w:rPr>
          <w:rFonts w:ascii="Tahoma" w:hAnsi="Tahoma" w:cs="Tahoma"/>
          <w:b/>
          <w:bCs/>
        </w:rPr>
        <w:t>šestá</w:t>
      </w:r>
      <w:r w:rsidRPr="00341F42">
        <w:rPr>
          <w:rFonts w:ascii="Tahoma" w:hAnsi="Tahoma" w:cs="Tahoma"/>
          <w:b/>
          <w:bCs/>
        </w:rPr>
        <w:t>:</w:t>
      </w:r>
      <w:r w:rsidRPr="00895487">
        <w:rPr>
          <w:rFonts w:ascii="Tahoma" w:hAnsi="Tahoma" w:cs="Tahoma"/>
        </w:rPr>
        <w:t xml:space="preserve"> </w:t>
      </w:r>
      <w:r w:rsidRPr="00E42167">
        <w:rPr>
          <w:rFonts w:ascii="Tahoma" w:hAnsi="Tahoma" w:cs="Tahoma"/>
        </w:rPr>
        <w:t>výkon autorského dozoru</w:t>
      </w:r>
      <w:r w:rsidR="008476C0">
        <w:rPr>
          <w:rFonts w:ascii="Tahoma" w:hAnsi="Tahoma" w:cs="Tahoma"/>
        </w:rPr>
        <w:t>.</w:t>
      </w:r>
    </w:p>
    <w:p w14:paraId="7AC9556D" w14:textId="77777777" w:rsidR="00412F2E" w:rsidRPr="003408C6" w:rsidRDefault="00412F2E" w:rsidP="00122198">
      <w:pPr>
        <w:ind w:left="284"/>
        <w:rPr>
          <w:rFonts w:ascii="Tahoma" w:hAnsi="Tahoma" w:cs="Tahoma"/>
        </w:rPr>
      </w:pPr>
    </w:p>
    <w:p w14:paraId="3D38EFF8" w14:textId="12121387" w:rsidR="00412F2E" w:rsidRPr="0061469D" w:rsidRDefault="00B95D7D" w:rsidP="00B95D7D">
      <w:pPr>
        <w:rPr>
          <w:rFonts w:ascii="Tahoma" w:hAnsi="Tahoma" w:cs="Tahoma"/>
        </w:rPr>
      </w:pPr>
      <w:r w:rsidRPr="0061469D">
        <w:rPr>
          <w:rFonts w:ascii="Tahoma" w:hAnsi="Tahoma" w:cs="Tahoma"/>
        </w:rPr>
        <w:t xml:space="preserve">3. </w:t>
      </w:r>
      <w:r w:rsidR="00412F2E" w:rsidRPr="0061469D">
        <w:rPr>
          <w:rFonts w:ascii="Tahoma" w:hAnsi="Tahoma" w:cs="Tahoma"/>
        </w:rPr>
        <w:t xml:space="preserve">V rámci jednotlivých fází dle </w:t>
      </w:r>
      <w:r w:rsidR="001B5D13" w:rsidRPr="0061469D">
        <w:rPr>
          <w:rFonts w:ascii="Tahoma" w:hAnsi="Tahoma" w:cs="Tahoma"/>
        </w:rPr>
        <w:t>odstavce 2 tohoto článku</w:t>
      </w:r>
      <w:r w:rsidR="00412F2E" w:rsidRPr="0061469D">
        <w:rPr>
          <w:rFonts w:ascii="Tahoma" w:hAnsi="Tahoma" w:cs="Tahoma"/>
        </w:rPr>
        <w:t xml:space="preserve"> je předmětem závazku </w:t>
      </w:r>
      <w:r w:rsidR="0064030C" w:rsidRPr="0061469D">
        <w:rPr>
          <w:rFonts w:ascii="Tahoma" w:hAnsi="Tahoma" w:cs="Tahoma"/>
        </w:rPr>
        <w:t>Zhotovitele</w:t>
      </w:r>
      <w:r w:rsidR="00412F2E" w:rsidRPr="0061469D">
        <w:rPr>
          <w:rFonts w:ascii="Tahoma" w:hAnsi="Tahoma" w:cs="Tahoma"/>
        </w:rPr>
        <w:t xml:space="preserve"> též zastupování </w:t>
      </w:r>
      <w:r w:rsidR="0064030C" w:rsidRPr="0061469D">
        <w:rPr>
          <w:rFonts w:ascii="Tahoma" w:hAnsi="Tahoma" w:cs="Tahoma"/>
        </w:rPr>
        <w:t>Objednatele</w:t>
      </w:r>
      <w:r w:rsidR="00412F2E" w:rsidRPr="0061469D">
        <w:rPr>
          <w:rFonts w:ascii="Tahoma" w:hAnsi="Tahoma" w:cs="Tahoma"/>
        </w:rPr>
        <w:t xml:space="preserve"> při úkonech souvisejících s projednáním Dokumentace s dotč</w:t>
      </w:r>
      <w:r w:rsidR="003408C6" w:rsidRPr="0061469D">
        <w:rPr>
          <w:rFonts w:ascii="Tahoma" w:hAnsi="Tahoma" w:cs="Tahoma"/>
        </w:rPr>
        <w:t xml:space="preserve">enými orgány a účastníky řízení </w:t>
      </w:r>
      <w:r w:rsidR="00412F2E" w:rsidRPr="0061469D">
        <w:rPr>
          <w:rFonts w:ascii="Tahoma" w:hAnsi="Tahoma" w:cs="Tahoma"/>
        </w:rPr>
        <w:t xml:space="preserve">v rozsahu uvedeném v Příloze č. </w:t>
      </w:r>
      <w:r w:rsidR="00D53B07">
        <w:rPr>
          <w:rFonts w:ascii="Tahoma" w:hAnsi="Tahoma" w:cs="Tahoma"/>
        </w:rPr>
        <w:t>1</w:t>
      </w:r>
      <w:r w:rsidR="00412F2E" w:rsidRPr="0061469D">
        <w:rPr>
          <w:rFonts w:ascii="Tahoma" w:hAnsi="Tahoma" w:cs="Tahoma"/>
        </w:rPr>
        <w:t xml:space="preserve"> této Smlouvy</w:t>
      </w:r>
      <w:r w:rsidR="00240353">
        <w:rPr>
          <w:rFonts w:ascii="Tahoma" w:hAnsi="Tahoma" w:cs="Tahoma"/>
        </w:rPr>
        <w:t xml:space="preserve"> a dále </w:t>
      </w:r>
      <w:r w:rsidR="00240353" w:rsidRPr="00240353">
        <w:rPr>
          <w:rFonts w:ascii="Tahoma" w:hAnsi="Tahoma" w:cs="Tahoma"/>
        </w:rPr>
        <w:t>spolupráce při výběru dodavatele stavby</w:t>
      </w:r>
      <w:r w:rsidR="00412F2E" w:rsidRPr="0061469D">
        <w:rPr>
          <w:rFonts w:ascii="Tahoma" w:hAnsi="Tahoma" w:cs="Tahoma"/>
        </w:rPr>
        <w:t xml:space="preserve">. </w:t>
      </w:r>
      <w:r w:rsidR="0064030C" w:rsidRPr="0061469D">
        <w:rPr>
          <w:rFonts w:ascii="Tahoma" w:hAnsi="Tahoma" w:cs="Tahoma"/>
        </w:rPr>
        <w:t>Objednatel</w:t>
      </w:r>
      <w:r w:rsidR="00412F2E" w:rsidRPr="0061469D">
        <w:rPr>
          <w:rFonts w:ascii="Tahoma" w:hAnsi="Tahoma" w:cs="Tahoma"/>
        </w:rPr>
        <w:t xml:space="preserve"> za tímto účelem uděluje </w:t>
      </w:r>
      <w:r w:rsidR="0064030C" w:rsidRPr="0061469D">
        <w:rPr>
          <w:rFonts w:ascii="Tahoma" w:hAnsi="Tahoma" w:cs="Tahoma"/>
        </w:rPr>
        <w:t>Zhotoviteli</w:t>
      </w:r>
      <w:r w:rsidR="00412F2E" w:rsidRPr="0061469D">
        <w:rPr>
          <w:rFonts w:ascii="Tahoma" w:hAnsi="Tahoma" w:cs="Tahoma"/>
        </w:rPr>
        <w:t xml:space="preserve"> plnou moc, která tvoří Přílohu č. </w:t>
      </w:r>
      <w:r w:rsidR="00D53B07">
        <w:rPr>
          <w:rFonts w:ascii="Tahoma" w:hAnsi="Tahoma" w:cs="Tahoma"/>
        </w:rPr>
        <w:t>2</w:t>
      </w:r>
      <w:r w:rsidR="00412F2E" w:rsidRPr="0061469D">
        <w:rPr>
          <w:rFonts w:ascii="Tahoma" w:hAnsi="Tahoma" w:cs="Tahoma"/>
        </w:rPr>
        <w:t xml:space="preserve"> této Smlouvy. </w:t>
      </w:r>
      <w:r w:rsidR="0064030C" w:rsidRPr="0061469D">
        <w:rPr>
          <w:rFonts w:ascii="Tahoma" w:hAnsi="Tahoma" w:cs="Tahoma"/>
        </w:rPr>
        <w:t>Zhotovitel</w:t>
      </w:r>
      <w:r w:rsidR="00412F2E" w:rsidRPr="0061469D">
        <w:rPr>
          <w:rFonts w:ascii="Tahoma" w:hAnsi="Tahoma" w:cs="Tahoma"/>
        </w:rPr>
        <w:t xml:space="preserve"> může pověřit výkonem těchto činností další osoby.</w:t>
      </w:r>
      <w:r w:rsidR="0064030C" w:rsidRPr="0061469D">
        <w:rPr>
          <w:rFonts w:ascii="Tahoma" w:hAnsi="Tahoma" w:cs="Tahoma"/>
        </w:rPr>
        <w:t xml:space="preserve"> </w:t>
      </w:r>
      <w:r w:rsidR="00412F2E" w:rsidRPr="0061469D">
        <w:rPr>
          <w:rFonts w:ascii="Tahoma" w:hAnsi="Tahoma" w:cs="Tahoma"/>
        </w:rPr>
        <w:t xml:space="preserve"> </w:t>
      </w:r>
    </w:p>
    <w:p w14:paraId="4C5ADC54" w14:textId="77777777" w:rsidR="00412F2E" w:rsidRPr="0061469D" w:rsidRDefault="00412F2E" w:rsidP="00412F2E">
      <w:pPr>
        <w:ind w:left="348"/>
        <w:rPr>
          <w:rFonts w:ascii="Tahoma" w:hAnsi="Tahoma" w:cs="Tahoma"/>
        </w:rPr>
      </w:pPr>
    </w:p>
    <w:p w14:paraId="54C3572F" w14:textId="011366BA" w:rsidR="00412F2E" w:rsidRPr="0061469D" w:rsidRDefault="00B95D7D" w:rsidP="00B95D7D">
      <w:pPr>
        <w:rPr>
          <w:rFonts w:ascii="Tahoma" w:hAnsi="Tahoma" w:cs="Tahoma"/>
        </w:rPr>
      </w:pPr>
      <w:r w:rsidRPr="0061469D">
        <w:rPr>
          <w:rFonts w:ascii="Tahoma" w:hAnsi="Tahoma" w:cs="Tahoma"/>
        </w:rPr>
        <w:lastRenderedPageBreak/>
        <w:t xml:space="preserve">4. </w:t>
      </w:r>
      <w:r w:rsidR="00412F2E" w:rsidRPr="0061469D">
        <w:rPr>
          <w:rFonts w:ascii="Tahoma" w:hAnsi="Tahoma" w:cs="Tahoma"/>
        </w:rPr>
        <w:t xml:space="preserve">Přesný rozsah úkonů, které jsou </w:t>
      </w:r>
      <w:r w:rsidR="00BC3387">
        <w:rPr>
          <w:rFonts w:ascii="Tahoma" w:hAnsi="Tahoma" w:cs="Tahoma"/>
        </w:rPr>
        <w:t>předmětem plnění díla</w:t>
      </w:r>
      <w:r w:rsidR="00412F2E" w:rsidRPr="0061469D">
        <w:rPr>
          <w:rFonts w:ascii="Tahoma" w:hAnsi="Tahoma" w:cs="Tahoma"/>
        </w:rPr>
        <w:t xml:space="preserve">, je popsán v příslušných bodech Přílohy č. </w:t>
      </w:r>
      <w:r w:rsidR="00D53B07">
        <w:rPr>
          <w:rFonts w:ascii="Tahoma" w:hAnsi="Tahoma" w:cs="Tahoma"/>
        </w:rPr>
        <w:t>1</w:t>
      </w:r>
      <w:r w:rsidR="00412F2E" w:rsidRPr="0061469D">
        <w:rPr>
          <w:rFonts w:ascii="Tahoma" w:hAnsi="Tahoma" w:cs="Tahoma"/>
        </w:rPr>
        <w:t xml:space="preserve"> k této Smlouvě. </w:t>
      </w:r>
    </w:p>
    <w:p w14:paraId="3235155A" w14:textId="77777777" w:rsidR="00303399" w:rsidRPr="003408C6" w:rsidRDefault="00303399" w:rsidP="00412F2E">
      <w:pPr>
        <w:pStyle w:val="Bezmezer"/>
        <w:rPr>
          <w:rFonts w:ascii="Tahoma" w:hAnsi="Tahoma" w:cs="Tahoma"/>
          <w:sz w:val="20"/>
          <w:szCs w:val="20"/>
        </w:rPr>
      </w:pPr>
    </w:p>
    <w:p w14:paraId="167D9A52"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III.</w:t>
      </w:r>
    </w:p>
    <w:p w14:paraId="6B95F050"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Doba a místo plnění</w:t>
      </w:r>
    </w:p>
    <w:p w14:paraId="5FC867BB" w14:textId="77777777" w:rsidR="00412F2E" w:rsidRPr="003408C6" w:rsidRDefault="00412F2E" w:rsidP="00412F2E">
      <w:pPr>
        <w:pStyle w:val="Bezmezer"/>
        <w:rPr>
          <w:rFonts w:ascii="Tahoma" w:hAnsi="Tahoma" w:cs="Tahoma"/>
          <w:sz w:val="20"/>
          <w:szCs w:val="20"/>
        </w:rPr>
      </w:pPr>
    </w:p>
    <w:p w14:paraId="26406AD8" w14:textId="77777777" w:rsidR="00412F2E" w:rsidRDefault="00B95D7D" w:rsidP="00B95D7D">
      <w:pPr>
        <w:pStyle w:val="Bezmezer"/>
        <w:jc w:val="both"/>
        <w:rPr>
          <w:rFonts w:ascii="Tahoma" w:hAnsi="Tahoma" w:cs="Tahoma"/>
          <w:sz w:val="20"/>
          <w:szCs w:val="20"/>
        </w:rPr>
      </w:pPr>
      <w:r w:rsidRPr="003408C6">
        <w:rPr>
          <w:rFonts w:ascii="Tahoma" w:hAnsi="Tahoma" w:cs="Tahoma"/>
          <w:sz w:val="20"/>
          <w:szCs w:val="20"/>
        </w:rPr>
        <w:t xml:space="preserve">1. </w:t>
      </w:r>
      <w:r w:rsidR="00412F2E" w:rsidRPr="003408C6">
        <w:rPr>
          <w:rFonts w:ascii="Tahoma" w:hAnsi="Tahoma" w:cs="Tahoma"/>
          <w:sz w:val="20"/>
          <w:szCs w:val="20"/>
        </w:rPr>
        <w:t>Smluvní strany se dohodly na následujících termínech plnění jednotlivých Výkonových fází:</w:t>
      </w:r>
    </w:p>
    <w:p w14:paraId="060AE88F" w14:textId="77777777" w:rsidR="0064030C" w:rsidRDefault="0064030C" w:rsidP="00B95D7D">
      <w:pPr>
        <w:pStyle w:val="Bezmezer"/>
        <w:jc w:val="both"/>
        <w:rPr>
          <w:rFonts w:ascii="Tahoma" w:hAnsi="Tahoma" w:cs="Tahoma"/>
          <w:sz w:val="20"/>
          <w:szCs w:val="20"/>
        </w:rPr>
      </w:pPr>
    </w:p>
    <w:tbl>
      <w:tblPr>
        <w:tblW w:w="49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879"/>
        <w:gridCol w:w="5525"/>
      </w:tblGrid>
      <w:tr w:rsidR="0064030C" w:rsidRPr="008B70A6" w14:paraId="199C230F" w14:textId="77777777" w:rsidTr="00265760">
        <w:trPr>
          <w:trHeight w:val="429"/>
          <w:jc w:val="center"/>
        </w:trPr>
        <w:tc>
          <w:tcPr>
            <w:tcW w:w="4913" w:type="dxa"/>
            <w:tcBorders>
              <w:top w:val="single" w:sz="6" w:space="0" w:color="auto"/>
              <w:left w:val="single" w:sz="6" w:space="0" w:color="auto"/>
              <w:bottom w:val="single" w:sz="6" w:space="0" w:color="auto"/>
              <w:right w:val="single" w:sz="6" w:space="0" w:color="auto"/>
            </w:tcBorders>
            <w:vAlign w:val="center"/>
            <w:hideMark/>
          </w:tcPr>
          <w:p w14:paraId="3701E7AA" w14:textId="77777777" w:rsidR="0064030C" w:rsidRPr="00DF094D" w:rsidRDefault="0064030C" w:rsidP="0032495C">
            <w:pPr>
              <w:ind w:right="170"/>
              <w:rPr>
                <w:rFonts w:ascii="Tahoma" w:hAnsi="Tahoma" w:cs="Tahoma"/>
                <w:b/>
                <w:bCs/>
              </w:rPr>
            </w:pPr>
            <w:r w:rsidRPr="00DF094D">
              <w:rPr>
                <w:rFonts w:ascii="Tahoma" w:hAnsi="Tahoma" w:cs="Tahoma"/>
                <w:b/>
                <w:bCs/>
              </w:rPr>
              <w:t>Výkonová fáze</w:t>
            </w:r>
          </w:p>
        </w:tc>
        <w:tc>
          <w:tcPr>
            <w:tcW w:w="5563" w:type="dxa"/>
            <w:tcBorders>
              <w:top w:val="single" w:sz="6" w:space="0" w:color="auto"/>
              <w:left w:val="single" w:sz="6" w:space="0" w:color="auto"/>
              <w:bottom w:val="single" w:sz="6" w:space="0" w:color="auto"/>
              <w:right w:val="single" w:sz="6" w:space="0" w:color="auto"/>
            </w:tcBorders>
            <w:vAlign w:val="center"/>
            <w:hideMark/>
          </w:tcPr>
          <w:p w14:paraId="5F213FDE" w14:textId="70D1BA2A" w:rsidR="0064030C" w:rsidRPr="00DF094D" w:rsidRDefault="0064030C" w:rsidP="0032495C">
            <w:pPr>
              <w:ind w:left="170"/>
              <w:rPr>
                <w:rFonts w:ascii="Tahoma" w:hAnsi="Tahoma" w:cs="Tahoma"/>
                <w:b/>
                <w:bCs/>
              </w:rPr>
            </w:pPr>
            <w:r w:rsidRPr="00DF094D">
              <w:rPr>
                <w:rFonts w:ascii="Tahoma" w:hAnsi="Tahoma" w:cs="Tahoma"/>
                <w:b/>
                <w:bCs/>
              </w:rPr>
              <w:t>Termín</w:t>
            </w:r>
            <w:r w:rsidR="00147D69">
              <w:rPr>
                <w:rFonts w:ascii="Tahoma" w:hAnsi="Tahoma" w:cs="Tahoma"/>
                <w:b/>
                <w:bCs/>
              </w:rPr>
              <w:t>/lhůta realizace</w:t>
            </w:r>
          </w:p>
        </w:tc>
      </w:tr>
      <w:tr w:rsidR="00C654BA" w:rsidRPr="00662BF0" w14:paraId="12F645E2"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15F9B026" w14:textId="78A1EAA2" w:rsidR="00C654BA" w:rsidRPr="00C654BA" w:rsidRDefault="00C654BA" w:rsidP="00C654BA">
            <w:pPr>
              <w:spacing w:line="280" w:lineRule="atLeast"/>
              <w:ind w:right="170"/>
              <w:rPr>
                <w:rFonts w:ascii="Tahoma" w:hAnsi="Tahoma" w:cs="Tahoma"/>
              </w:rPr>
            </w:pPr>
            <w:r w:rsidRPr="00C654BA">
              <w:rPr>
                <w:rFonts w:ascii="Tahoma" w:hAnsi="Tahoma" w:cs="Tahoma"/>
                <w:b/>
              </w:rPr>
              <w:t xml:space="preserve">Fáze 1 </w:t>
            </w:r>
            <w:r w:rsidRPr="00C654BA">
              <w:rPr>
                <w:rFonts w:ascii="Tahoma" w:hAnsi="Tahoma" w:cs="Tahoma"/>
              </w:rPr>
              <w:t>vypracování studie stavby</w:t>
            </w:r>
          </w:p>
        </w:tc>
        <w:tc>
          <w:tcPr>
            <w:tcW w:w="5563" w:type="dxa"/>
            <w:tcBorders>
              <w:top w:val="single" w:sz="6" w:space="0" w:color="auto"/>
              <w:left w:val="single" w:sz="6" w:space="0" w:color="auto"/>
              <w:bottom w:val="single" w:sz="6" w:space="0" w:color="auto"/>
              <w:right w:val="single" w:sz="6" w:space="0" w:color="auto"/>
            </w:tcBorders>
          </w:tcPr>
          <w:p w14:paraId="26E7500A" w14:textId="58202328" w:rsidR="00C654BA" w:rsidRPr="00D11012" w:rsidRDefault="00C654BA" w:rsidP="00C654BA">
            <w:pPr>
              <w:ind w:left="57"/>
              <w:rPr>
                <w:rFonts w:ascii="Tahoma" w:hAnsi="Tahoma" w:cs="Tahoma"/>
                <w:b/>
              </w:rPr>
            </w:pPr>
            <w:r w:rsidRPr="00D11012">
              <w:rPr>
                <w:rFonts w:ascii="Tahoma" w:hAnsi="Tahoma" w:cs="Tahoma"/>
                <w:b/>
              </w:rPr>
              <w:t xml:space="preserve">do 2 měsíců </w:t>
            </w:r>
            <w:r w:rsidRPr="00D11012">
              <w:rPr>
                <w:rFonts w:ascii="Tahoma" w:hAnsi="Tahoma" w:cs="Tahoma"/>
                <w:bCs/>
              </w:rPr>
              <w:t>od podpisu smlouvy o dílo</w:t>
            </w:r>
          </w:p>
        </w:tc>
      </w:tr>
      <w:tr w:rsidR="00C654BA" w:rsidRPr="00662BF0" w14:paraId="5C2D3807"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2FB448D4" w14:textId="48CA9681" w:rsidR="00C654BA" w:rsidRPr="00C654BA" w:rsidRDefault="00C654BA" w:rsidP="00C654BA">
            <w:pPr>
              <w:spacing w:line="280" w:lineRule="atLeast"/>
              <w:ind w:right="170"/>
              <w:rPr>
                <w:rFonts w:ascii="Tahoma" w:hAnsi="Tahoma" w:cs="Tahoma"/>
                <w:b/>
              </w:rPr>
            </w:pPr>
            <w:r w:rsidRPr="00C654BA">
              <w:rPr>
                <w:rFonts w:ascii="Tahoma" w:hAnsi="Tahoma" w:cs="Tahoma"/>
                <w:b/>
              </w:rPr>
              <w:t>Fáze 2</w:t>
            </w:r>
            <w:r w:rsidRPr="00C654BA">
              <w:rPr>
                <w:rFonts w:ascii="Tahoma" w:hAnsi="Tahoma" w:cs="Tahoma"/>
              </w:rPr>
              <w:t xml:space="preserve"> vypracování projektové dokumentace v rozsahu dokumentace pro vydání stavebního povolení</w:t>
            </w:r>
          </w:p>
        </w:tc>
        <w:tc>
          <w:tcPr>
            <w:tcW w:w="5563" w:type="dxa"/>
            <w:tcBorders>
              <w:top w:val="single" w:sz="6" w:space="0" w:color="auto"/>
              <w:left w:val="single" w:sz="6" w:space="0" w:color="auto"/>
              <w:bottom w:val="single" w:sz="6" w:space="0" w:color="auto"/>
              <w:right w:val="single" w:sz="6" w:space="0" w:color="auto"/>
            </w:tcBorders>
          </w:tcPr>
          <w:p w14:paraId="325AB061" w14:textId="6193A35E" w:rsidR="00C654BA" w:rsidRPr="00D11012" w:rsidRDefault="00C654BA" w:rsidP="00C654BA">
            <w:pPr>
              <w:ind w:left="57"/>
              <w:rPr>
                <w:rFonts w:ascii="Tahoma" w:hAnsi="Tahoma" w:cs="Tahoma"/>
                <w:b/>
              </w:rPr>
            </w:pPr>
            <w:r w:rsidRPr="00D11012">
              <w:rPr>
                <w:rFonts w:ascii="Tahoma" w:hAnsi="Tahoma" w:cs="Tahoma"/>
                <w:b/>
              </w:rPr>
              <w:t xml:space="preserve">do 4 měsíců </w:t>
            </w:r>
            <w:r w:rsidRPr="00D11012">
              <w:rPr>
                <w:rFonts w:ascii="Tahoma" w:hAnsi="Tahoma" w:cs="Tahoma"/>
                <w:bCs/>
              </w:rPr>
              <w:t xml:space="preserve">od schválení </w:t>
            </w:r>
            <w:r w:rsidRPr="00D11012">
              <w:rPr>
                <w:rFonts w:ascii="Tahoma" w:hAnsi="Tahoma" w:cs="Tahoma"/>
              </w:rPr>
              <w:t>studie stavby</w:t>
            </w:r>
          </w:p>
        </w:tc>
      </w:tr>
      <w:tr w:rsidR="00C654BA" w:rsidRPr="00662BF0" w14:paraId="338602A7"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0CE3B610" w14:textId="2EABB315" w:rsidR="00C654BA" w:rsidRPr="00C654BA" w:rsidRDefault="00C654BA" w:rsidP="00C654BA">
            <w:pPr>
              <w:spacing w:line="280" w:lineRule="atLeast"/>
              <w:ind w:right="170"/>
              <w:rPr>
                <w:rFonts w:ascii="Tahoma" w:hAnsi="Tahoma" w:cs="Tahoma"/>
              </w:rPr>
            </w:pPr>
            <w:r w:rsidRPr="00C654BA">
              <w:rPr>
                <w:rFonts w:ascii="Tahoma" w:hAnsi="Tahoma" w:cs="Tahoma"/>
                <w:b/>
              </w:rPr>
              <w:t>Fáze 3</w:t>
            </w:r>
            <w:r w:rsidRPr="00C654BA">
              <w:rPr>
                <w:rFonts w:ascii="Tahoma" w:hAnsi="Tahoma" w:cs="Tahoma"/>
              </w:rPr>
              <w:t xml:space="preserve"> výkon investorsko-inženýrské činnosti za účelem vydání stavebního povolení (nebo ohlášení stavby)</w:t>
            </w:r>
          </w:p>
        </w:tc>
        <w:tc>
          <w:tcPr>
            <w:tcW w:w="5563" w:type="dxa"/>
            <w:tcBorders>
              <w:top w:val="single" w:sz="6" w:space="0" w:color="auto"/>
              <w:left w:val="single" w:sz="6" w:space="0" w:color="auto"/>
              <w:bottom w:val="single" w:sz="6" w:space="0" w:color="auto"/>
              <w:right w:val="single" w:sz="6" w:space="0" w:color="auto"/>
            </w:tcBorders>
          </w:tcPr>
          <w:p w14:paraId="16CC37D1" w14:textId="40B429D3" w:rsidR="00C654BA" w:rsidRPr="00D11012" w:rsidRDefault="00C654BA" w:rsidP="00C654BA">
            <w:pPr>
              <w:ind w:left="57"/>
              <w:rPr>
                <w:rFonts w:ascii="Tahoma" w:hAnsi="Tahoma" w:cs="Tahoma"/>
                <w:b/>
              </w:rPr>
            </w:pPr>
            <w:r w:rsidRPr="00D11012">
              <w:rPr>
                <w:rFonts w:ascii="Tahoma" w:hAnsi="Tahoma" w:cs="Tahoma"/>
                <w:b/>
                <w:bCs/>
              </w:rPr>
              <w:t xml:space="preserve">do </w:t>
            </w:r>
            <w:r w:rsidRPr="00D11012">
              <w:rPr>
                <w:rFonts w:ascii="Tahoma" w:hAnsi="Tahoma" w:cs="Tahoma"/>
                <w:b/>
              </w:rPr>
              <w:t xml:space="preserve">2 měsíců </w:t>
            </w:r>
            <w:r w:rsidRPr="00D11012">
              <w:rPr>
                <w:rFonts w:ascii="Tahoma" w:hAnsi="Tahoma" w:cs="Tahoma"/>
                <w:bCs/>
              </w:rPr>
              <w:t>(lhůta se týká termínu pro získání vyjádření dotčených orgánů státní správy + účastníků řízení, od předání projektové dokumentace v rozsahu dokumentace pro vydání stavebního povolení do doby podání žádosti o vydání stavebního povolení)</w:t>
            </w:r>
          </w:p>
        </w:tc>
      </w:tr>
      <w:tr w:rsidR="00C654BA" w:rsidRPr="00662BF0" w14:paraId="7204C8D0"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7641FB38" w14:textId="78DC52F2" w:rsidR="00C654BA" w:rsidRPr="00C654BA" w:rsidRDefault="00C654BA" w:rsidP="00C654BA">
            <w:pPr>
              <w:spacing w:line="280" w:lineRule="atLeast"/>
              <w:ind w:right="170"/>
              <w:rPr>
                <w:rFonts w:ascii="Tahoma" w:hAnsi="Tahoma" w:cs="Tahoma"/>
                <w:b/>
                <w:bCs/>
              </w:rPr>
            </w:pPr>
            <w:r w:rsidRPr="00C654BA">
              <w:rPr>
                <w:rFonts w:ascii="Tahoma" w:hAnsi="Tahoma" w:cs="Tahoma"/>
                <w:b/>
              </w:rPr>
              <w:t>Fáze 4</w:t>
            </w:r>
            <w:r w:rsidRPr="00C654BA">
              <w:rPr>
                <w:rFonts w:ascii="Tahoma" w:hAnsi="Tahoma" w:cs="Tahoma"/>
              </w:rPr>
              <w:t xml:space="preserve"> vypracování dokumentace pro provádění stavby včetně položkového rozpočtu</w:t>
            </w:r>
          </w:p>
        </w:tc>
        <w:tc>
          <w:tcPr>
            <w:tcW w:w="5563" w:type="dxa"/>
            <w:tcBorders>
              <w:top w:val="single" w:sz="6" w:space="0" w:color="auto"/>
              <w:left w:val="single" w:sz="6" w:space="0" w:color="auto"/>
              <w:bottom w:val="single" w:sz="6" w:space="0" w:color="auto"/>
              <w:right w:val="single" w:sz="6" w:space="0" w:color="auto"/>
            </w:tcBorders>
          </w:tcPr>
          <w:p w14:paraId="5C4F8742" w14:textId="05BDFBDC" w:rsidR="00C654BA" w:rsidRPr="00D11012" w:rsidRDefault="00C654BA" w:rsidP="00C654BA">
            <w:pPr>
              <w:ind w:left="57"/>
              <w:rPr>
                <w:rFonts w:ascii="Tahoma" w:hAnsi="Tahoma" w:cs="Tahoma"/>
                <w:b/>
                <w:bCs/>
              </w:rPr>
            </w:pPr>
            <w:r w:rsidRPr="00D11012">
              <w:rPr>
                <w:rFonts w:ascii="Tahoma" w:hAnsi="Tahoma" w:cs="Tahoma"/>
                <w:b/>
              </w:rPr>
              <w:t xml:space="preserve">do 3 měsíců </w:t>
            </w:r>
            <w:r w:rsidRPr="00D11012">
              <w:rPr>
                <w:rFonts w:ascii="Tahoma" w:hAnsi="Tahoma" w:cs="Tahoma"/>
                <w:bCs/>
              </w:rPr>
              <w:t>od převzetí písemné výzvy objednatele k zahájení prací provedení dokumentace pro provedení stavby a zároveň od nabytí právní moci vydaného stavebního povolení (nebo ohlášení stavby)</w:t>
            </w:r>
          </w:p>
        </w:tc>
      </w:tr>
      <w:tr w:rsidR="00C654BA" w:rsidRPr="00662BF0" w14:paraId="2D05438D"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7B1CBAA4" w14:textId="4A54FAD3" w:rsidR="00C654BA" w:rsidRPr="00C654BA" w:rsidRDefault="00C654BA" w:rsidP="00C654BA">
            <w:pPr>
              <w:spacing w:line="280" w:lineRule="atLeast"/>
              <w:ind w:right="170"/>
              <w:rPr>
                <w:rFonts w:ascii="Tahoma" w:hAnsi="Tahoma" w:cs="Tahoma"/>
                <w:b/>
                <w:bCs/>
              </w:rPr>
            </w:pPr>
            <w:r w:rsidRPr="00C654BA">
              <w:rPr>
                <w:rFonts w:ascii="Tahoma" w:hAnsi="Tahoma" w:cs="Tahoma"/>
                <w:b/>
              </w:rPr>
              <w:t>Fáze 5</w:t>
            </w:r>
            <w:r w:rsidRPr="00C654BA">
              <w:rPr>
                <w:rFonts w:ascii="Tahoma" w:hAnsi="Tahoma" w:cs="Tahoma"/>
              </w:rPr>
              <w:t xml:space="preserve"> součinnost a technická pomoc v zadávacím řízení na výběr zhotovitele stavby</w:t>
            </w:r>
          </w:p>
        </w:tc>
        <w:tc>
          <w:tcPr>
            <w:tcW w:w="5563" w:type="dxa"/>
            <w:tcBorders>
              <w:top w:val="single" w:sz="6" w:space="0" w:color="auto"/>
              <w:left w:val="single" w:sz="6" w:space="0" w:color="auto"/>
              <w:bottom w:val="single" w:sz="6" w:space="0" w:color="auto"/>
              <w:right w:val="single" w:sz="6" w:space="0" w:color="auto"/>
            </w:tcBorders>
          </w:tcPr>
          <w:p w14:paraId="18310E7B" w14:textId="31A4097E" w:rsidR="00C654BA" w:rsidRPr="00C654BA" w:rsidRDefault="00C654BA" w:rsidP="00C654BA">
            <w:pPr>
              <w:ind w:left="57"/>
              <w:rPr>
                <w:rFonts w:ascii="Tahoma" w:hAnsi="Tahoma" w:cs="Tahoma"/>
                <w:b/>
                <w:bCs/>
              </w:rPr>
            </w:pPr>
            <w:r w:rsidRPr="00C654BA">
              <w:rPr>
                <w:rFonts w:ascii="Tahoma" w:hAnsi="Tahoma" w:cs="Tahoma"/>
              </w:rPr>
              <w:t>na základě výzvy objednatele prostřednictvím e-mailu ke dni rozhodnutí o výběru zhotovitele stavby</w:t>
            </w:r>
          </w:p>
        </w:tc>
      </w:tr>
      <w:tr w:rsidR="00C654BA" w:rsidRPr="00662BF0" w14:paraId="13F21BB3" w14:textId="77777777" w:rsidTr="00BC3488">
        <w:trPr>
          <w:jc w:val="center"/>
        </w:trPr>
        <w:tc>
          <w:tcPr>
            <w:tcW w:w="4913" w:type="dxa"/>
            <w:tcBorders>
              <w:top w:val="single" w:sz="6" w:space="0" w:color="auto"/>
              <w:left w:val="single" w:sz="6" w:space="0" w:color="auto"/>
              <w:bottom w:val="single" w:sz="6" w:space="0" w:color="auto"/>
              <w:right w:val="single" w:sz="6" w:space="0" w:color="auto"/>
            </w:tcBorders>
          </w:tcPr>
          <w:p w14:paraId="37207D36" w14:textId="74C990A1" w:rsidR="00C654BA" w:rsidRPr="00C654BA" w:rsidRDefault="00C654BA" w:rsidP="00C654BA">
            <w:pPr>
              <w:spacing w:line="280" w:lineRule="atLeast"/>
              <w:ind w:right="170"/>
              <w:rPr>
                <w:rFonts w:ascii="Tahoma" w:hAnsi="Tahoma" w:cs="Tahoma"/>
              </w:rPr>
            </w:pPr>
            <w:r w:rsidRPr="00C654BA">
              <w:rPr>
                <w:rFonts w:ascii="Tahoma" w:hAnsi="Tahoma" w:cs="Tahoma"/>
                <w:b/>
              </w:rPr>
              <w:t>Fáze 6</w:t>
            </w:r>
            <w:r w:rsidRPr="00C654BA">
              <w:rPr>
                <w:rFonts w:ascii="Tahoma" w:hAnsi="Tahoma" w:cs="Tahoma"/>
              </w:rPr>
              <w:t xml:space="preserve"> výkon autorského dozoru</w:t>
            </w:r>
          </w:p>
        </w:tc>
        <w:tc>
          <w:tcPr>
            <w:tcW w:w="5563" w:type="dxa"/>
            <w:tcBorders>
              <w:top w:val="single" w:sz="6" w:space="0" w:color="auto"/>
              <w:left w:val="single" w:sz="6" w:space="0" w:color="auto"/>
              <w:bottom w:val="single" w:sz="6" w:space="0" w:color="auto"/>
              <w:right w:val="single" w:sz="6" w:space="0" w:color="auto"/>
            </w:tcBorders>
          </w:tcPr>
          <w:p w14:paraId="74705176" w14:textId="6B2CD119" w:rsidR="00C654BA" w:rsidRPr="00C654BA" w:rsidRDefault="00C654BA" w:rsidP="00C654BA">
            <w:pPr>
              <w:ind w:left="57"/>
              <w:rPr>
                <w:rFonts w:ascii="Tahoma" w:hAnsi="Tahoma" w:cs="Tahoma"/>
                <w:b/>
                <w:i/>
              </w:rPr>
            </w:pPr>
            <w:r w:rsidRPr="00C654BA">
              <w:rPr>
                <w:rFonts w:ascii="Tahoma" w:hAnsi="Tahoma" w:cs="Tahoma"/>
                <w:b/>
              </w:rPr>
              <w:t>od uzavření SOD</w:t>
            </w:r>
            <w:r w:rsidRPr="00C654BA">
              <w:rPr>
                <w:rFonts w:ascii="Tahoma" w:hAnsi="Tahoma" w:cs="Tahoma"/>
              </w:rPr>
              <w:t xml:space="preserve"> mezi objednatelem a dodavatelem stavby, po celou dobu realizace stavby </w:t>
            </w:r>
            <w:r w:rsidRPr="00C654BA">
              <w:rPr>
                <w:rFonts w:ascii="Tahoma" w:hAnsi="Tahoma" w:cs="Tahoma"/>
                <w:b/>
              </w:rPr>
              <w:t xml:space="preserve">do její kolaudace  </w:t>
            </w:r>
          </w:p>
        </w:tc>
      </w:tr>
    </w:tbl>
    <w:p w14:paraId="0555012A" w14:textId="77777777" w:rsidR="00412F2E" w:rsidRPr="003408C6" w:rsidRDefault="00412F2E" w:rsidP="00412F2E">
      <w:pPr>
        <w:pStyle w:val="Bezmezer"/>
        <w:ind w:left="708"/>
        <w:jc w:val="both"/>
        <w:rPr>
          <w:rFonts w:ascii="Tahoma" w:hAnsi="Tahoma" w:cs="Tahoma"/>
          <w:sz w:val="20"/>
          <w:szCs w:val="20"/>
        </w:rPr>
      </w:pPr>
    </w:p>
    <w:p w14:paraId="291A4FD2" w14:textId="0C5157F1" w:rsidR="00412F2E" w:rsidRPr="003408C6" w:rsidRDefault="00B95D7D" w:rsidP="001075C1">
      <w:pPr>
        <w:pStyle w:val="Bezmezer"/>
        <w:jc w:val="both"/>
        <w:rPr>
          <w:rFonts w:ascii="Tahoma" w:hAnsi="Tahoma" w:cs="Tahoma"/>
          <w:sz w:val="20"/>
          <w:szCs w:val="20"/>
        </w:rPr>
      </w:pPr>
      <w:r w:rsidRPr="003408C6">
        <w:rPr>
          <w:rFonts w:ascii="Tahoma" w:hAnsi="Tahoma" w:cs="Tahoma"/>
          <w:sz w:val="20"/>
          <w:szCs w:val="20"/>
        </w:rPr>
        <w:t xml:space="preserve">2. </w:t>
      </w:r>
      <w:r w:rsidR="0064030C">
        <w:rPr>
          <w:rFonts w:ascii="Tahoma" w:hAnsi="Tahoma" w:cs="Tahoma"/>
          <w:sz w:val="20"/>
          <w:szCs w:val="20"/>
        </w:rPr>
        <w:t>Zhotovitel</w:t>
      </w:r>
      <w:r w:rsidR="00412F2E" w:rsidRPr="003408C6">
        <w:rPr>
          <w:rFonts w:ascii="Tahoma" w:hAnsi="Tahoma" w:cs="Tahoma"/>
          <w:sz w:val="20"/>
          <w:szCs w:val="20"/>
        </w:rPr>
        <w:t xml:space="preserve"> je povinen jednotlivé části Dokumentace předat </w:t>
      </w:r>
      <w:r w:rsidR="0064030C">
        <w:rPr>
          <w:rFonts w:ascii="Tahoma" w:hAnsi="Tahoma" w:cs="Tahoma"/>
          <w:sz w:val="20"/>
          <w:szCs w:val="20"/>
        </w:rPr>
        <w:t>Objednateli</w:t>
      </w:r>
      <w:r w:rsidR="001075C1" w:rsidRPr="003408C6">
        <w:rPr>
          <w:rFonts w:ascii="Tahoma" w:hAnsi="Tahoma" w:cs="Tahoma"/>
          <w:sz w:val="20"/>
          <w:szCs w:val="20"/>
        </w:rPr>
        <w:t xml:space="preserve"> na adre</w:t>
      </w:r>
      <w:r w:rsidR="003408C6">
        <w:rPr>
          <w:rFonts w:ascii="Tahoma" w:hAnsi="Tahoma" w:cs="Tahoma"/>
          <w:sz w:val="20"/>
          <w:szCs w:val="20"/>
        </w:rPr>
        <w:t xml:space="preserve">se jeho sídla uvedené </w:t>
      </w:r>
      <w:r w:rsidR="00412F2E" w:rsidRPr="003408C6">
        <w:rPr>
          <w:rFonts w:ascii="Tahoma" w:hAnsi="Tahoma" w:cs="Tahoma"/>
          <w:sz w:val="20"/>
          <w:szCs w:val="20"/>
        </w:rPr>
        <w:t xml:space="preserve">v záhlaví této Smlouvy nejpozději v poslední den lhůt stanovených výše v odstavci 1 tohoto článku a </w:t>
      </w:r>
      <w:r w:rsidR="0064030C">
        <w:rPr>
          <w:rFonts w:ascii="Tahoma" w:hAnsi="Tahoma" w:cs="Tahoma"/>
          <w:sz w:val="20"/>
          <w:szCs w:val="20"/>
        </w:rPr>
        <w:t>Objednatel</w:t>
      </w:r>
      <w:r w:rsidR="00412F2E" w:rsidRPr="003408C6">
        <w:rPr>
          <w:rFonts w:ascii="Tahoma" w:hAnsi="Tahoma" w:cs="Tahoma"/>
          <w:sz w:val="20"/>
          <w:szCs w:val="20"/>
        </w:rPr>
        <w:t xml:space="preserve"> je povinen danou část Dokumentace od </w:t>
      </w:r>
      <w:r w:rsidR="0064030C">
        <w:rPr>
          <w:rFonts w:ascii="Tahoma" w:hAnsi="Tahoma" w:cs="Tahoma"/>
          <w:sz w:val="20"/>
          <w:szCs w:val="20"/>
        </w:rPr>
        <w:t>Zhotovitele</w:t>
      </w:r>
      <w:r w:rsidR="00412F2E" w:rsidRPr="003408C6">
        <w:rPr>
          <w:rFonts w:ascii="Tahoma" w:hAnsi="Tahoma" w:cs="Tahoma"/>
          <w:sz w:val="20"/>
          <w:szCs w:val="20"/>
        </w:rPr>
        <w:t xml:space="preserve"> převzít. Připadne-li poslední den lhůty na sobotu, neděli nebo svátek, je posledním dnem lhůty nejbližší příští pracovní den.</w:t>
      </w:r>
    </w:p>
    <w:p w14:paraId="71750187" w14:textId="77777777" w:rsidR="00412F2E" w:rsidRPr="003408C6" w:rsidRDefault="00412F2E" w:rsidP="00412F2E">
      <w:pPr>
        <w:pStyle w:val="Bezmezer"/>
        <w:jc w:val="both"/>
        <w:rPr>
          <w:rFonts w:ascii="Tahoma" w:hAnsi="Tahoma" w:cs="Tahoma"/>
          <w:sz w:val="20"/>
          <w:szCs w:val="20"/>
        </w:rPr>
      </w:pPr>
    </w:p>
    <w:p w14:paraId="30C89ADE" w14:textId="699B1AEF"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3. </w:t>
      </w:r>
      <w:r w:rsidR="00412F2E" w:rsidRPr="003408C6">
        <w:rPr>
          <w:rFonts w:ascii="Tahoma" w:hAnsi="Tahoma" w:cs="Tahoma"/>
          <w:sz w:val="20"/>
          <w:szCs w:val="20"/>
        </w:rPr>
        <w:t xml:space="preserve">O předání a převzetí příslušné části Dokumentace bude mezi </w:t>
      </w:r>
      <w:r w:rsidR="0064030C">
        <w:rPr>
          <w:rFonts w:ascii="Tahoma" w:hAnsi="Tahoma" w:cs="Tahoma"/>
          <w:sz w:val="20"/>
          <w:szCs w:val="20"/>
        </w:rPr>
        <w:t>Zhotovitelem</w:t>
      </w:r>
      <w:r w:rsidR="00412F2E" w:rsidRPr="003408C6">
        <w:rPr>
          <w:rFonts w:ascii="Tahoma" w:hAnsi="Tahoma" w:cs="Tahoma"/>
          <w:sz w:val="20"/>
          <w:szCs w:val="20"/>
        </w:rPr>
        <w:t xml:space="preserve"> a </w:t>
      </w:r>
      <w:r w:rsidR="0064030C">
        <w:rPr>
          <w:rFonts w:ascii="Tahoma" w:hAnsi="Tahoma" w:cs="Tahoma"/>
          <w:sz w:val="20"/>
          <w:szCs w:val="20"/>
        </w:rPr>
        <w:t>Objednatelem</w:t>
      </w:r>
      <w:r w:rsidR="00412F2E" w:rsidRPr="003408C6">
        <w:rPr>
          <w:rFonts w:ascii="Tahoma" w:hAnsi="Tahoma" w:cs="Tahoma"/>
          <w:sz w:val="20"/>
          <w:szCs w:val="20"/>
        </w:rPr>
        <w:t xml:space="preserve"> podepsán předávací protokol. Nepřevezme-li </w:t>
      </w:r>
      <w:r w:rsidR="0064030C">
        <w:rPr>
          <w:rFonts w:ascii="Tahoma" w:hAnsi="Tahoma" w:cs="Tahoma"/>
          <w:sz w:val="20"/>
          <w:szCs w:val="20"/>
        </w:rPr>
        <w:t>Objednatel</w:t>
      </w:r>
      <w:r w:rsidR="00412F2E" w:rsidRPr="003408C6">
        <w:rPr>
          <w:rFonts w:ascii="Tahoma" w:hAnsi="Tahoma" w:cs="Tahoma"/>
          <w:sz w:val="20"/>
          <w:szCs w:val="20"/>
        </w:rPr>
        <w:t xml:space="preserve"> dílo od </w:t>
      </w:r>
      <w:r w:rsidR="0064030C">
        <w:rPr>
          <w:rFonts w:ascii="Tahoma" w:hAnsi="Tahoma" w:cs="Tahoma"/>
          <w:sz w:val="20"/>
          <w:szCs w:val="20"/>
        </w:rPr>
        <w:t>Zhotovitele</w:t>
      </w:r>
      <w:r w:rsidR="00412F2E" w:rsidRPr="003408C6">
        <w:rPr>
          <w:rFonts w:ascii="Tahoma" w:hAnsi="Tahoma" w:cs="Tahoma"/>
          <w:sz w:val="20"/>
          <w:szCs w:val="20"/>
        </w:rPr>
        <w:t xml:space="preserve">, považuje se dílo za převzaté bez výhrad okamžikem jeho prokazatelného doručení </w:t>
      </w:r>
      <w:r w:rsidR="0064030C">
        <w:rPr>
          <w:rFonts w:ascii="Tahoma" w:hAnsi="Tahoma" w:cs="Tahoma"/>
          <w:sz w:val="20"/>
          <w:szCs w:val="20"/>
        </w:rPr>
        <w:t>Objednateli</w:t>
      </w:r>
      <w:r w:rsidR="00412F2E" w:rsidRPr="003408C6">
        <w:rPr>
          <w:rFonts w:ascii="Tahoma" w:hAnsi="Tahoma" w:cs="Tahoma"/>
          <w:sz w:val="20"/>
          <w:szCs w:val="20"/>
        </w:rPr>
        <w:t xml:space="preserve"> nebo okamžikem, kdy ho </w:t>
      </w:r>
      <w:r w:rsidR="0064030C">
        <w:rPr>
          <w:rFonts w:ascii="Tahoma" w:hAnsi="Tahoma" w:cs="Tahoma"/>
          <w:sz w:val="20"/>
          <w:szCs w:val="20"/>
        </w:rPr>
        <w:t>Objednatel</w:t>
      </w:r>
      <w:r w:rsidR="00412F2E" w:rsidRPr="003408C6">
        <w:rPr>
          <w:rFonts w:ascii="Tahoma" w:hAnsi="Tahoma" w:cs="Tahoma"/>
          <w:sz w:val="20"/>
          <w:szCs w:val="20"/>
        </w:rPr>
        <w:t xml:space="preserve"> odmítl převzít. Po předání dané části Dokumentace je </w:t>
      </w:r>
      <w:r w:rsidR="0064030C">
        <w:rPr>
          <w:rFonts w:ascii="Tahoma" w:hAnsi="Tahoma" w:cs="Tahoma"/>
          <w:sz w:val="20"/>
          <w:szCs w:val="20"/>
        </w:rPr>
        <w:t>Objednatel</w:t>
      </w:r>
      <w:r w:rsidR="00412F2E" w:rsidRPr="003408C6">
        <w:rPr>
          <w:rFonts w:ascii="Tahoma" w:hAnsi="Tahoma" w:cs="Tahoma"/>
          <w:sz w:val="20"/>
          <w:szCs w:val="20"/>
        </w:rPr>
        <w:t xml:space="preserve"> povinen ji prověřit a odsouhlasit. Nezašle-li </w:t>
      </w:r>
      <w:r w:rsidR="0064030C">
        <w:rPr>
          <w:rFonts w:ascii="Tahoma" w:hAnsi="Tahoma" w:cs="Tahoma"/>
          <w:sz w:val="20"/>
          <w:szCs w:val="20"/>
        </w:rPr>
        <w:t>Objednatel</w:t>
      </w:r>
      <w:r w:rsidR="00412F2E" w:rsidRPr="003408C6">
        <w:rPr>
          <w:rFonts w:ascii="Tahoma" w:hAnsi="Tahoma" w:cs="Tahoma"/>
          <w:sz w:val="20"/>
          <w:szCs w:val="20"/>
        </w:rPr>
        <w:t xml:space="preserve"> nejpozději </w:t>
      </w:r>
      <w:r w:rsidR="00412F2E" w:rsidRPr="00DF094D">
        <w:rPr>
          <w:rFonts w:ascii="Tahoma" w:hAnsi="Tahoma" w:cs="Tahoma"/>
          <w:sz w:val="20"/>
          <w:szCs w:val="20"/>
        </w:rPr>
        <w:t xml:space="preserve">do </w:t>
      </w:r>
      <w:r w:rsidR="00DF094D" w:rsidRPr="00DF094D">
        <w:rPr>
          <w:rFonts w:ascii="Tahoma" w:hAnsi="Tahoma" w:cs="Tahoma"/>
          <w:sz w:val="20"/>
          <w:szCs w:val="20"/>
        </w:rPr>
        <w:t>20</w:t>
      </w:r>
      <w:r w:rsidR="00412F2E" w:rsidRPr="00DF094D">
        <w:rPr>
          <w:rFonts w:ascii="Tahoma" w:hAnsi="Tahoma" w:cs="Tahoma"/>
          <w:sz w:val="20"/>
          <w:szCs w:val="20"/>
        </w:rPr>
        <w:t xml:space="preserve"> pracovních dnů po podepsání předávacího protokolu </w:t>
      </w:r>
      <w:r w:rsidR="0064030C" w:rsidRPr="00DF094D">
        <w:rPr>
          <w:rFonts w:ascii="Tahoma" w:hAnsi="Tahoma" w:cs="Tahoma"/>
          <w:sz w:val="20"/>
          <w:szCs w:val="20"/>
        </w:rPr>
        <w:t xml:space="preserve">Zhotoviteli </w:t>
      </w:r>
      <w:r w:rsidR="00412F2E" w:rsidRPr="00DF094D">
        <w:rPr>
          <w:rFonts w:ascii="Tahoma" w:hAnsi="Tahoma" w:cs="Tahoma"/>
          <w:sz w:val="20"/>
          <w:szCs w:val="20"/>
        </w:rPr>
        <w:t>ohledně příslušné předané části Dokumentace písemně</w:t>
      </w:r>
      <w:r w:rsidR="00412F2E" w:rsidRPr="003408C6">
        <w:rPr>
          <w:rFonts w:ascii="Tahoma" w:hAnsi="Tahoma" w:cs="Tahoma"/>
          <w:sz w:val="20"/>
          <w:szCs w:val="20"/>
        </w:rPr>
        <w:t xml:space="preserve"> námitky, má se za to, že </w:t>
      </w:r>
      <w:r w:rsidR="0064030C">
        <w:rPr>
          <w:rFonts w:ascii="Tahoma" w:hAnsi="Tahoma" w:cs="Tahoma"/>
          <w:sz w:val="20"/>
          <w:szCs w:val="20"/>
        </w:rPr>
        <w:t>Objednatel</w:t>
      </w:r>
      <w:r w:rsidR="00412F2E" w:rsidRPr="003408C6">
        <w:rPr>
          <w:rFonts w:ascii="Tahoma" w:hAnsi="Tahoma" w:cs="Tahoma"/>
          <w:sz w:val="20"/>
          <w:szCs w:val="20"/>
        </w:rPr>
        <w:t xml:space="preserve"> takto předanou část Dokumentace odsouhlasil, tato skutečnost má vliv na plynutí lhůt pro plnění navazujících Výkonových fází, jak je popsáno výše v odstavci 1 tohoto článku.</w:t>
      </w:r>
      <w:r w:rsidR="0064030C">
        <w:rPr>
          <w:rFonts w:ascii="Tahoma" w:hAnsi="Tahoma" w:cs="Tahoma"/>
          <w:sz w:val="20"/>
          <w:szCs w:val="20"/>
        </w:rPr>
        <w:t xml:space="preserve"> </w:t>
      </w:r>
    </w:p>
    <w:p w14:paraId="1AEA162F" w14:textId="77777777" w:rsidR="00412F2E" w:rsidRPr="003408C6" w:rsidRDefault="00412F2E" w:rsidP="00412F2E">
      <w:pPr>
        <w:pStyle w:val="Bezmezer"/>
        <w:jc w:val="both"/>
        <w:rPr>
          <w:rFonts w:ascii="Tahoma" w:hAnsi="Tahoma" w:cs="Tahoma"/>
          <w:sz w:val="20"/>
          <w:szCs w:val="20"/>
        </w:rPr>
      </w:pPr>
    </w:p>
    <w:p w14:paraId="2161D341" w14:textId="3CA35B39"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4. </w:t>
      </w:r>
      <w:r w:rsidR="0064030C">
        <w:rPr>
          <w:rFonts w:ascii="Tahoma" w:hAnsi="Tahoma" w:cs="Tahoma"/>
          <w:sz w:val="20"/>
          <w:szCs w:val="20"/>
        </w:rPr>
        <w:t>Objednatel</w:t>
      </w:r>
      <w:r w:rsidR="00412F2E" w:rsidRPr="003408C6">
        <w:rPr>
          <w:rFonts w:ascii="Tahoma" w:hAnsi="Tahoma" w:cs="Tahoma"/>
          <w:sz w:val="20"/>
          <w:szCs w:val="20"/>
        </w:rPr>
        <w:t xml:space="preserve"> nemá právo odmítnout Dokumentaci převzít pro ojedinělé drobné vady, které samy o sobě ani ve spojení s jinými nebrání jejímu užití ani zhotovení Stavby, ani užití Dokumentace podstatným způsobem neomezují.</w:t>
      </w:r>
      <w:r w:rsidR="0064030C">
        <w:rPr>
          <w:rFonts w:ascii="Tahoma" w:hAnsi="Tahoma" w:cs="Tahoma"/>
          <w:sz w:val="20"/>
          <w:szCs w:val="20"/>
        </w:rPr>
        <w:t xml:space="preserve"> </w:t>
      </w:r>
    </w:p>
    <w:p w14:paraId="40F237B6" w14:textId="77777777" w:rsidR="00412F2E" w:rsidRPr="003408C6" w:rsidRDefault="00412F2E" w:rsidP="00412F2E">
      <w:pPr>
        <w:pStyle w:val="Odstavecseseznamem"/>
        <w:rPr>
          <w:rFonts w:ascii="Tahoma" w:hAnsi="Tahoma" w:cs="Tahoma"/>
        </w:rPr>
      </w:pPr>
    </w:p>
    <w:p w14:paraId="27500574" w14:textId="1B24D215"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Lhůty uvedené výše v odstavci 1 tohoto článku se prodlužují o dobu, po kterou byly dotčené orgány, jejichž závazná stanoviska je </w:t>
      </w:r>
      <w:r w:rsidR="0064030C">
        <w:rPr>
          <w:rFonts w:ascii="Tahoma" w:hAnsi="Tahoma" w:cs="Tahoma"/>
          <w:sz w:val="20"/>
          <w:szCs w:val="20"/>
        </w:rPr>
        <w:t>Zhotovitel</w:t>
      </w:r>
      <w:r w:rsidR="00412F2E" w:rsidRPr="003408C6">
        <w:rPr>
          <w:rFonts w:ascii="Tahoma" w:hAnsi="Tahoma" w:cs="Tahoma"/>
          <w:sz w:val="20"/>
          <w:szCs w:val="20"/>
        </w:rPr>
        <w:t xml:space="preserve"> v rámci příslušné Výkonové fáze povinen opatřit, nečinné. Nečinností se pro účely tohoto ustanovení rozumí nedodržení lhůt stanovených pro vydání příslušného závazného stanoviska právními předpisy. </w:t>
      </w:r>
      <w:r w:rsidR="0064030C">
        <w:rPr>
          <w:rFonts w:ascii="Tahoma" w:hAnsi="Tahoma" w:cs="Tahoma"/>
          <w:sz w:val="20"/>
          <w:szCs w:val="20"/>
        </w:rPr>
        <w:t>Zhotovitel</w:t>
      </w:r>
      <w:r w:rsidR="00412F2E" w:rsidRPr="003408C6">
        <w:rPr>
          <w:rFonts w:ascii="Tahoma" w:hAnsi="Tahoma" w:cs="Tahoma"/>
          <w:sz w:val="20"/>
          <w:szCs w:val="20"/>
        </w:rPr>
        <w:t xml:space="preserve"> je povinen </w:t>
      </w:r>
      <w:r w:rsidR="0064030C">
        <w:rPr>
          <w:rFonts w:ascii="Tahoma" w:hAnsi="Tahoma" w:cs="Tahoma"/>
          <w:sz w:val="20"/>
          <w:szCs w:val="20"/>
        </w:rPr>
        <w:t>Objednatele</w:t>
      </w:r>
      <w:r w:rsidR="00412F2E" w:rsidRPr="003408C6">
        <w:rPr>
          <w:rFonts w:ascii="Tahoma" w:hAnsi="Tahoma" w:cs="Tahoma"/>
          <w:sz w:val="20"/>
          <w:szCs w:val="20"/>
        </w:rPr>
        <w:t xml:space="preserve"> o prodloužení lhůty z důvodu nečinnosti dotčených orgánů informovat bez zbytečného odkladu poté, kdy se o této skutečnosti dozví. </w:t>
      </w:r>
    </w:p>
    <w:p w14:paraId="43EDFFCB" w14:textId="77777777" w:rsidR="00412F2E" w:rsidRPr="003408C6" w:rsidRDefault="00412F2E" w:rsidP="00412F2E">
      <w:pPr>
        <w:pStyle w:val="Odstavecseseznamem"/>
        <w:rPr>
          <w:rFonts w:ascii="Tahoma" w:hAnsi="Tahoma" w:cs="Tahoma"/>
        </w:rPr>
      </w:pPr>
    </w:p>
    <w:p w14:paraId="1C7AE19F" w14:textId="76EFDD0D" w:rsidR="00412F2E" w:rsidRPr="003408C6" w:rsidRDefault="00B95D7D" w:rsidP="00B95D7D">
      <w:pPr>
        <w:pStyle w:val="Bezmezer"/>
        <w:jc w:val="both"/>
        <w:rPr>
          <w:rFonts w:ascii="Tahoma" w:hAnsi="Tahoma" w:cs="Tahoma"/>
          <w:sz w:val="20"/>
          <w:szCs w:val="20"/>
        </w:rPr>
      </w:pPr>
      <w:r w:rsidRPr="003408C6">
        <w:rPr>
          <w:rFonts w:ascii="Tahoma" w:hAnsi="Tahoma" w:cs="Tahoma"/>
          <w:sz w:val="20"/>
          <w:szCs w:val="20"/>
        </w:rPr>
        <w:t xml:space="preserve">6. </w:t>
      </w:r>
      <w:r w:rsidR="00412F2E" w:rsidRPr="003408C6">
        <w:rPr>
          <w:rFonts w:ascii="Tahoma" w:hAnsi="Tahoma" w:cs="Tahoma"/>
          <w:sz w:val="20"/>
          <w:szCs w:val="20"/>
        </w:rPr>
        <w:t xml:space="preserve">Lhůty uvedené výše v odstavci 1 tohoto články se dále prodlužují o dobu, po kterou </w:t>
      </w:r>
      <w:r w:rsidR="0064030C">
        <w:rPr>
          <w:rFonts w:ascii="Tahoma" w:hAnsi="Tahoma" w:cs="Tahoma"/>
          <w:sz w:val="20"/>
          <w:szCs w:val="20"/>
        </w:rPr>
        <w:t xml:space="preserve">Zhotovitel </w:t>
      </w:r>
      <w:r w:rsidR="00412F2E" w:rsidRPr="003408C6">
        <w:rPr>
          <w:rFonts w:ascii="Tahoma" w:hAnsi="Tahoma" w:cs="Tahoma"/>
          <w:sz w:val="20"/>
          <w:szCs w:val="20"/>
        </w:rPr>
        <w:t xml:space="preserve">objektivně nemohl pracovat na přípravě Dokumentace z důvodu, že </w:t>
      </w:r>
      <w:r w:rsidR="0064030C">
        <w:rPr>
          <w:rFonts w:ascii="Tahoma" w:hAnsi="Tahoma" w:cs="Tahoma"/>
          <w:sz w:val="20"/>
          <w:szCs w:val="20"/>
        </w:rPr>
        <w:t xml:space="preserve">Objednatel </w:t>
      </w:r>
      <w:r w:rsidR="00412F2E" w:rsidRPr="003408C6">
        <w:rPr>
          <w:rFonts w:ascii="Tahoma" w:hAnsi="Tahoma" w:cs="Tahoma"/>
          <w:sz w:val="20"/>
          <w:szCs w:val="20"/>
        </w:rPr>
        <w:t>neposky</w:t>
      </w:r>
      <w:r w:rsidR="001075C1" w:rsidRPr="003408C6">
        <w:rPr>
          <w:rFonts w:ascii="Tahoma" w:hAnsi="Tahoma" w:cs="Tahoma"/>
          <w:sz w:val="20"/>
          <w:szCs w:val="20"/>
        </w:rPr>
        <w:t>tov</w:t>
      </w:r>
      <w:r w:rsidR="003408C6">
        <w:rPr>
          <w:rFonts w:ascii="Tahoma" w:hAnsi="Tahoma" w:cs="Tahoma"/>
          <w:sz w:val="20"/>
          <w:szCs w:val="20"/>
        </w:rPr>
        <w:t xml:space="preserve">al potřebnou součinnost nebo </w:t>
      </w:r>
      <w:r w:rsidR="00412F2E" w:rsidRPr="003408C6">
        <w:rPr>
          <w:rFonts w:ascii="Tahoma" w:hAnsi="Tahoma" w:cs="Tahoma"/>
          <w:sz w:val="20"/>
          <w:szCs w:val="20"/>
        </w:rPr>
        <w:t>z důvodu vyšší moci.</w:t>
      </w:r>
    </w:p>
    <w:p w14:paraId="312E4031" w14:textId="77777777" w:rsidR="00412F2E" w:rsidRDefault="00412F2E" w:rsidP="00412F2E">
      <w:pPr>
        <w:rPr>
          <w:rFonts w:ascii="Tahoma" w:hAnsi="Tahoma" w:cs="Tahoma"/>
        </w:rPr>
      </w:pPr>
    </w:p>
    <w:p w14:paraId="4D984B9D" w14:textId="77777777" w:rsidR="00743EBF" w:rsidRPr="00743EBF" w:rsidRDefault="00743EBF" w:rsidP="00743EBF">
      <w:pPr>
        <w:pStyle w:val="Bezmezer"/>
        <w:jc w:val="both"/>
        <w:rPr>
          <w:rFonts w:ascii="Tahoma" w:hAnsi="Tahoma" w:cs="Tahoma"/>
          <w:sz w:val="20"/>
          <w:szCs w:val="20"/>
        </w:rPr>
      </w:pPr>
      <w:r w:rsidRPr="00743EBF">
        <w:rPr>
          <w:rFonts w:ascii="Tahoma" w:hAnsi="Tahoma" w:cs="Tahoma"/>
          <w:sz w:val="20"/>
          <w:szCs w:val="20"/>
        </w:rPr>
        <w:t>Vyšší moc je definována jako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66999C33" w14:textId="7B0A4B95" w:rsidR="00743EBF" w:rsidRPr="00743EBF" w:rsidRDefault="00743EBF" w:rsidP="00743EBF">
      <w:pPr>
        <w:pStyle w:val="Bezmezer"/>
        <w:spacing w:before="120"/>
        <w:jc w:val="both"/>
        <w:rPr>
          <w:rFonts w:ascii="Tahoma" w:hAnsi="Tahoma" w:cs="Tahoma"/>
          <w:sz w:val="20"/>
          <w:szCs w:val="20"/>
        </w:rPr>
      </w:pPr>
      <w:r w:rsidRPr="00743EBF">
        <w:rPr>
          <w:rFonts w:ascii="Tahoma" w:hAnsi="Tahoma" w:cs="Tahoma"/>
          <w:sz w:val="20"/>
          <w:szCs w:val="20"/>
        </w:rPr>
        <w:t>Vyšší moc může zahrnovat, avšak neomezuje se pouze na ně, následující události nebo okolnosti, zejména:</w:t>
      </w:r>
    </w:p>
    <w:p w14:paraId="2E0A4C63"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a)</w:t>
      </w:r>
      <w:r w:rsidRPr="00743EBF">
        <w:rPr>
          <w:rFonts w:ascii="Tahoma" w:hAnsi="Tahoma" w:cs="Tahoma"/>
          <w:sz w:val="20"/>
          <w:szCs w:val="20"/>
        </w:rPr>
        <w:tab/>
        <w:t>válka, konflikty (ať byla válka vyhlášena nebo ne), invaze, akty nepřátelství ze zahraničí,</w:t>
      </w:r>
    </w:p>
    <w:p w14:paraId="5C212F1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lastRenderedPageBreak/>
        <w:t>b)</w:t>
      </w:r>
      <w:r w:rsidRPr="00743EBF">
        <w:rPr>
          <w:rFonts w:ascii="Tahoma" w:hAnsi="Tahoma" w:cs="Tahoma"/>
          <w:sz w:val="20"/>
          <w:szCs w:val="20"/>
        </w:rPr>
        <w:tab/>
        <w:t>rebelie, terorismus, revoluce, povstání, vojenský převrat nebo uchopení moci, nebo občanská válka,</w:t>
      </w:r>
    </w:p>
    <w:p w14:paraId="0019010B"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c)</w:t>
      </w:r>
      <w:r w:rsidRPr="00743EBF">
        <w:rPr>
          <w:rFonts w:ascii="Tahoma" w:hAnsi="Tahoma" w:cs="Tahoma"/>
          <w:sz w:val="20"/>
          <w:szCs w:val="20"/>
        </w:rPr>
        <w:tab/>
        <w:t>výtržnost, vzpoura, nepokoje, stávka nebo výluka vyvolaná jinými osobami než je personál zhotovitele a jiní zaměstnanci zhotovitele a podzhotovitelů,</w:t>
      </w:r>
    </w:p>
    <w:p w14:paraId="5A49BB7E" w14:textId="77777777"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d)</w:t>
      </w:r>
      <w:r w:rsidRPr="00743EBF">
        <w:rPr>
          <w:rFonts w:ascii="Tahoma" w:hAnsi="Tahoma" w:cs="Tahoma"/>
          <w:sz w:val="20"/>
          <w:szCs w:val="20"/>
        </w:rPr>
        <w:tab/>
        <w:t>válečná munice, výbušniny, ionizující záření nebo kontaminace radioaktivitou, pokud nebyla způsobena tím, že tuto munici, výbušniny, ionizující záření nebo radioaktivitu použil zhotovitel,</w:t>
      </w:r>
    </w:p>
    <w:p w14:paraId="59AAA8F7" w14:textId="1B0EAEDE" w:rsidR="00743EBF" w:rsidRPr="00743EBF" w:rsidRDefault="00743EBF" w:rsidP="00240353">
      <w:pPr>
        <w:pStyle w:val="Bezmezer"/>
        <w:tabs>
          <w:tab w:val="left" w:pos="284"/>
        </w:tabs>
        <w:spacing w:before="80"/>
        <w:jc w:val="both"/>
        <w:rPr>
          <w:rFonts w:ascii="Tahoma" w:hAnsi="Tahoma" w:cs="Tahoma"/>
          <w:sz w:val="20"/>
          <w:szCs w:val="20"/>
        </w:rPr>
      </w:pPr>
      <w:r w:rsidRPr="00743EBF">
        <w:rPr>
          <w:rFonts w:ascii="Tahoma" w:hAnsi="Tahoma" w:cs="Tahoma"/>
          <w:sz w:val="20"/>
          <w:szCs w:val="20"/>
        </w:rPr>
        <w:t>e)</w:t>
      </w:r>
      <w:r w:rsidRPr="00743EBF">
        <w:rPr>
          <w:rFonts w:ascii="Tahoma" w:hAnsi="Tahoma" w:cs="Tahoma"/>
          <w:sz w:val="20"/>
          <w:szCs w:val="20"/>
        </w:rPr>
        <w:tab/>
        <w:t>přírodní katastrofy jako je zemětřesení, vichřice, blesk, tajfun nebo vulkanická aktivita</w:t>
      </w:r>
      <w:r w:rsidR="00175462">
        <w:rPr>
          <w:rFonts w:ascii="Tahoma" w:hAnsi="Tahoma" w:cs="Tahoma"/>
          <w:sz w:val="20"/>
          <w:szCs w:val="20"/>
        </w:rPr>
        <w:t>.</w:t>
      </w:r>
    </w:p>
    <w:p w14:paraId="0A5F09DE" w14:textId="77777777" w:rsidR="00743EBF" w:rsidRDefault="00743EBF" w:rsidP="00B95D7D">
      <w:pPr>
        <w:pStyle w:val="Bezmezer"/>
        <w:jc w:val="both"/>
        <w:rPr>
          <w:rFonts w:ascii="Tahoma" w:hAnsi="Tahoma" w:cs="Tahoma"/>
          <w:sz w:val="20"/>
          <w:szCs w:val="20"/>
        </w:rPr>
      </w:pPr>
    </w:p>
    <w:p w14:paraId="566170D1" w14:textId="4E662C57" w:rsidR="00412F2E" w:rsidRDefault="00B95D7D" w:rsidP="00B95D7D">
      <w:pPr>
        <w:pStyle w:val="Bezmezer"/>
        <w:jc w:val="both"/>
        <w:rPr>
          <w:rFonts w:ascii="Tahoma" w:hAnsi="Tahoma" w:cs="Tahoma"/>
          <w:sz w:val="20"/>
          <w:szCs w:val="20"/>
        </w:rPr>
      </w:pPr>
      <w:r w:rsidRPr="003408C6">
        <w:rPr>
          <w:rFonts w:ascii="Tahoma" w:hAnsi="Tahoma" w:cs="Tahoma"/>
          <w:sz w:val="20"/>
          <w:szCs w:val="20"/>
        </w:rPr>
        <w:t xml:space="preserve">7. </w:t>
      </w:r>
      <w:r w:rsidR="0064030C">
        <w:rPr>
          <w:rFonts w:ascii="Tahoma" w:hAnsi="Tahoma" w:cs="Tahoma"/>
          <w:sz w:val="20"/>
          <w:szCs w:val="20"/>
        </w:rPr>
        <w:t>Zhotovitel</w:t>
      </w:r>
      <w:r w:rsidR="00412F2E" w:rsidRPr="003408C6">
        <w:rPr>
          <w:rFonts w:ascii="Tahoma" w:hAnsi="Tahoma" w:cs="Tahoma"/>
          <w:sz w:val="20"/>
          <w:szCs w:val="20"/>
        </w:rPr>
        <w:t xml:space="preserve"> je povinen provést Dokumentaci a další úkony na svůj náklad a na své nebezpečí v termínech stanovených výše v odstavci 1 tohoto článku Smlouvy. </w:t>
      </w:r>
      <w:r w:rsidR="0064030C">
        <w:rPr>
          <w:rFonts w:ascii="Tahoma" w:hAnsi="Tahoma" w:cs="Tahoma"/>
          <w:sz w:val="20"/>
          <w:szCs w:val="20"/>
        </w:rPr>
        <w:t>Zhotovitel</w:t>
      </w:r>
      <w:r w:rsidR="00412F2E" w:rsidRPr="003408C6">
        <w:rPr>
          <w:rFonts w:ascii="Tahoma" w:hAnsi="Tahoma" w:cs="Tahoma"/>
          <w:sz w:val="20"/>
          <w:szCs w:val="20"/>
        </w:rPr>
        <w:t xml:space="preserve"> může Dokumentaci nebo její dílčí část provést ještě před stanoveným termínem.</w:t>
      </w:r>
      <w:r w:rsidR="0064030C">
        <w:rPr>
          <w:rFonts w:ascii="Tahoma" w:hAnsi="Tahoma" w:cs="Tahoma"/>
          <w:sz w:val="20"/>
          <w:szCs w:val="20"/>
        </w:rPr>
        <w:t xml:space="preserve"> </w:t>
      </w:r>
    </w:p>
    <w:p w14:paraId="63141027" w14:textId="77777777" w:rsidR="00457B20" w:rsidRDefault="00457B20" w:rsidP="00B95D7D">
      <w:pPr>
        <w:pStyle w:val="Bezmezer"/>
        <w:jc w:val="both"/>
        <w:rPr>
          <w:rFonts w:ascii="Tahoma" w:hAnsi="Tahoma" w:cs="Tahoma"/>
          <w:sz w:val="20"/>
          <w:szCs w:val="20"/>
        </w:rPr>
      </w:pPr>
    </w:p>
    <w:p w14:paraId="13BC8768" w14:textId="7E3DDF45" w:rsidR="00457B20" w:rsidRDefault="00457B20" w:rsidP="00B95D7D">
      <w:pPr>
        <w:pStyle w:val="Bezmezer"/>
        <w:jc w:val="both"/>
        <w:rPr>
          <w:rFonts w:ascii="Tahoma" w:hAnsi="Tahoma" w:cs="Tahoma"/>
          <w:sz w:val="20"/>
          <w:szCs w:val="20"/>
        </w:rPr>
      </w:pPr>
      <w:r>
        <w:rPr>
          <w:rFonts w:ascii="Tahoma" w:hAnsi="Tahoma" w:cs="Tahoma"/>
          <w:sz w:val="20"/>
          <w:szCs w:val="20"/>
        </w:rPr>
        <w:t>8</w:t>
      </w:r>
      <w:r w:rsidRPr="003408C6">
        <w:rPr>
          <w:rFonts w:ascii="Tahoma" w:hAnsi="Tahoma" w:cs="Tahoma"/>
          <w:sz w:val="20"/>
          <w:szCs w:val="20"/>
        </w:rPr>
        <w:t xml:space="preserve">. </w:t>
      </w:r>
      <w:r w:rsidR="0061163B" w:rsidRPr="0061163B">
        <w:rPr>
          <w:rFonts w:ascii="Tahoma" w:hAnsi="Tahoma" w:cs="Tahoma"/>
          <w:sz w:val="20"/>
          <w:szCs w:val="20"/>
        </w:rPr>
        <w:t xml:space="preserve">Provedení fáze č. </w:t>
      </w:r>
      <w:r w:rsidR="003B4654" w:rsidRPr="003B4654">
        <w:rPr>
          <w:rFonts w:ascii="Tahoma" w:hAnsi="Tahoma" w:cs="Tahoma"/>
          <w:sz w:val="20"/>
          <w:szCs w:val="20"/>
        </w:rPr>
        <w:t xml:space="preserve">4, 5 a 6 </w:t>
      </w:r>
      <w:r w:rsidR="0061163B" w:rsidRPr="0061163B">
        <w:rPr>
          <w:rFonts w:ascii="Tahoma" w:hAnsi="Tahoma" w:cs="Tahoma"/>
          <w:sz w:val="20"/>
          <w:szCs w:val="20"/>
        </w:rPr>
        <w:t xml:space="preserve">je odvislé na zajištění finančních prostředků určených pro účely úhradu ceny díla. K zahájení prací na fázi č. </w:t>
      </w:r>
      <w:r w:rsidR="003B4654">
        <w:rPr>
          <w:rFonts w:ascii="Tahoma" w:hAnsi="Tahoma" w:cs="Tahoma"/>
          <w:sz w:val="20"/>
          <w:szCs w:val="20"/>
        </w:rPr>
        <w:t>4</w:t>
      </w:r>
      <w:r w:rsidR="0061163B" w:rsidRPr="0061163B">
        <w:rPr>
          <w:rFonts w:ascii="Tahoma" w:hAnsi="Tahoma" w:cs="Tahoma"/>
          <w:sz w:val="20"/>
          <w:szCs w:val="20"/>
        </w:rPr>
        <w:t xml:space="preserve"> bude Zhotovitel Objednatelem písemně vyzván</w:t>
      </w:r>
      <w:r w:rsidRPr="005012EE">
        <w:rPr>
          <w:rFonts w:ascii="Tahoma" w:hAnsi="Tahoma" w:cs="Tahoma"/>
          <w:sz w:val="20"/>
          <w:szCs w:val="20"/>
        </w:rPr>
        <w:t>!</w:t>
      </w:r>
      <w:r w:rsidR="005012EE" w:rsidRPr="005012EE">
        <w:rPr>
          <w:rFonts w:ascii="Tahoma" w:hAnsi="Tahoma" w:cs="Tahoma"/>
          <w:sz w:val="20"/>
          <w:szCs w:val="20"/>
        </w:rPr>
        <w:t xml:space="preserve"> </w:t>
      </w:r>
    </w:p>
    <w:p w14:paraId="45BFD57A" w14:textId="77777777" w:rsidR="00457B20" w:rsidRPr="003408C6" w:rsidRDefault="00457B20" w:rsidP="00B95D7D">
      <w:pPr>
        <w:pStyle w:val="Bezmezer"/>
        <w:jc w:val="both"/>
        <w:rPr>
          <w:rFonts w:ascii="Tahoma" w:hAnsi="Tahoma" w:cs="Tahoma"/>
          <w:sz w:val="20"/>
          <w:szCs w:val="20"/>
        </w:rPr>
      </w:pPr>
    </w:p>
    <w:p w14:paraId="7331D3AB" w14:textId="77777777" w:rsidR="00412F2E" w:rsidRPr="003408C6" w:rsidRDefault="00412F2E" w:rsidP="00412F2E">
      <w:pPr>
        <w:pStyle w:val="Bezmezer"/>
        <w:ind w:left="284"/>
        <w:jc w:val="both"/>
        <w:rPr>
          <w:rFonts w:ascii="Tahoma" w:hAnsi="Tahoma" w:cs="Tahoma"/>
          <w:sz w:val="20"/>
          <w:szCs w:val="20"/>
        </w:rPr>
      </w:pPr>
    </w:p>
    <w:p w14:paraId="78379045"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IV.</w:t>
      </w:r>
    </w:p>
    <w:p w14:paraId="06A68DA6"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Cena</w:t>
      </w:r>
    </w:p>
    <w:p w14:paraId="3E94C00B" w14:textId="77777777" w:rsidR="00412F2E" w:rsidRPr="003408C6" w:rsidRDefault="00412F2E" w:rsidP="0077120D">
      <w:pPr>
        <w:pStyle w:val="Bezmezer"/>
        <w:keepNext/>
        <w:jc w:val="center"/>
        <w:rPr>
          <w:rFonts w:ascii="Tahoma" w:hAnsi="Tahoma" w:cs="Tahoma"/>
          <w:b/>
          <w:sz w:val="20"/>
          <w:szCs w:val="20"/>
        </w:rPr>
      </w:pPr>
    </w:p>
    <w:p w14:paraId="394BEDC2" w14:textId="1F35DF3C" w:rsidR="0094678D" w:rsidRDefault="00C51749" w:rsidP="00B24CCC">
      <w:pPr>
        <w:pStyle w:val="Bezmezer"/>
        <w:keepNext/>
        <w:tabs>
          <w:tab w:val="left" w:pos="284"/>
        </w:tabs>
        <w:ind w:left="284" w:hanging="284"/>
        <w:jc w:val="both"/>
        <w:rPr>
          <w:rFonts w:ascii="Tahoma" w:hAnsi="Tahoma" w:cs="Tahoma"/>
          <w:b/>
          <w:color w:val="FF0000"/>
          <w:sz w:val="20"/>
          <w:szCs w:val="20"/>
        </w:rPr>
      </w:pPr>
      <w:r w:rsidRPr="003408C6">
        <w:rPr>
          <w:rFonts w:ascii="Tahoma" w:hAnsi="Tahoma" w:cs="Tahoma"/>
          <w:sz w:val="20"/>
          <w:szCs w:val="20"/>
        </w:rPr>
        <w:t xml:space="preserve">1. </w:t>
      </w:r>
      <w:r w:rsidR="00412F2E" w:rsidRPr="00C577B3">
        <w:rPr>
          <w:rFonts w:ascii="Tahoma" w:hAnsi="Tahoma" w:cs="Tahoma"/>
          <w:b/>
          <w:sz w:val="20"/>
          <w:szCs w:val="20"/>
        </w:rPr>
        <w:t xml:space="preserve">Celková cena za zpracování Dokumentace a provedení dalších úkonů dle článku II. této Smlouvy byla stanovena dohodou </w:t>
      </w:r>
      <w:r w:rsidR="0064030C" w:rsidRPr="00C577B3">
        <w:rPr>
          <w:rFonts w:ascii="Tahoma" w:hAnsi="Tahoma" w:cs="Tahoma"/>
          <w:b/>
          <w:sz w:val="20"/>
          <w:szCs w:val="20"/>
        </w:rPr>
        <w:t>Objednatele</w:t>
      </w:r>
      <w:r w:rsidR="00412F2E" w:rsidRPr="00C577B3">
        <w:rPr>
          <w:rFonts w:ascii="Tahoma" w:hAnsi="Tahoma" w:cs="Tahoma"/>
          <w:b/>
          <w:sz w:val="20"/>
          <w:szCs w:val="20"/>
        </w:rPr>
        <w:t xml:space="preserve"> a </w:t>
      </w:r>
      <w:r w:rsidR="0064030C" w:rsidRPr="00C577B3">
        <w:rPr>
          <w:rFonts w:ascii="Tahoma" w:hAnsi="Tahoma" w:cs="Tahoma"/>
          <w:b/>
          <w:sz w:val="20"/>
          <w:szCs w:val="20"/>
        </w:rPr>
        <w:t>Zhotovitele</w:t>
      </w:r>
      <w:r w:rsidR="00412F2E" w:rsidRPr="00C577B3">
        <w:rPr>
          <w:rFonts w:ascii="Tahoma" w:hAnsi="Tahoma" w:cs="Tahoma"/>
          <w:b/>
          <w:sz w:val="20"/>
          <w:szCs w:val="20"/>
        </w:rPr>
        <w:t xml:space="preserve"> a činí </w:t>
      </w:r>
      <w:r w:rsidR="00A93E9D" w:rsidRPr="00A93E9D">
        <w:rPr>
          <w:rFonts w:ascii="Tahoma" w:hAnsi="Tahoma" w:cs="Tahoma"/>
          <w:b/>
          <w:sz w:val="20"/>
          <w:szCs w:val="20"/>
        </w:rPr>
        <w:t>1 960 000</w:t>
      </w:r>
      <w:r w:rsidR="0064030C" w:rsidRPr="00A93E9D">
        <w:rPr>
          <w:rFonts w:ascii="Tahoma" w:hAnsi="Tahoma" w:cs="Tahoma"/>
          <w:b/>
          <w:sz w:val="20"/>
          <w:szCs w:val="20"/>
        </w:rPr>
        <w:t>,--</w:t>
      </w:r>
      <w:r w:rsidR="00412F2E" w:rsidRPr="00A93E9D">
        <w:rPr>
          <w:rFonts w:ascii="Tahoma" w:hAnsi="Tahoma" w:cs="Tahoma"/>
          <w:b/>
          <w:sz w:val="20"/>
          <w:szCs w:val="20"/>
        </w:rPr>
        <w:t xml:space="preserve"> Kč</w:t>
      </w:r>
      <w:r w:rsidR="0064030C" w:rsidRPr="00A93E9D">
        <w:rPr>
          <w:rFonts w:ascii="Tahoma" w:hAnsi="Tahoma" w:cs="Tahoma"/>
          <w:b/>
          <w:sz w:val="20"/>
          <w:szCs w:val="20"/>
        </w:rPr>
        <w:t xml:space="preserve"> bez DPH</w:t>
      </w:r>
    </w:p>
    <w:p w14:paraId="6868A4E0" w14:textId="4A8775E5" w:rsidR="0094678D" w:rsidRDefault="00625D61" w:rsidP="00B24CCC">
      <w:pPr>
        <w:pStyle w:val="Bezmezer"/>
        <w:keepNext/>
        <w:spacing w:before="120"/>
        <w:ind w:left="284"/>
        <w:jc w:val="both"/>
        <w:rPr>
          <w:rFonts w:ascii="Tahoma" w:hAnsi="Tahoma" w:cs="Tahoma"/>
          <w:b/>
          <w:color w:val="FF0000"/>
          <w:sz w:val="20"/>
          <w:szCs w:val="20"/>
        </w:rPr>
      </w:pPr>
      <w:r w:rsidRPr="0094678D">
        <w:rPr>
          <w:rFonts w:ascii="Tahoma" w:hAnsi="Tahoma" w:cs="Tahoma"/>
          <w:sz w:val="20"/>
          <w:szCs w:val="20"/>
        </w:rPr>
        <w:t xml:space="preserve">DPH </w:t>
      </w:r>
      <w:proofErr w:type="gramStart"/>
      <w:r w:rsidRPr="0094678D">
        <w:rPr>
          <w:rFonts w:ascii="Tahoma" w:hAnsi="Tahoma" w:cs="Tahoma"/>
          <w:sz w:val="20"/>
          <w:szCs w:val="20"/>
        </w:rPr>
        <w:t>21%</w:t>
      </w:r>
      <w:proofErr w:type="gramEnd"/>
      <w:r w:rsidRPr="0094678D">
        <w:rPr>
          <w:rFonts w:ascii="Tahoma" w:hAnsi="Tahoma" w:cs="Tahoma"/>
          <w:sz w:val="20"/>
          <w:szCs w:val="20"/>
        </w:rPr>
        <w:t xml:space="preserve"> činí</w:t>
      </w:r>
      <w:r w:rsidRPr="00A93E9D">
        <w:rPr>
          <w:rFonts w:ascii="Tahoma" w:hAnsi="Tahoma" w:cs="Tahoma"/>
          <w:sz w:val="20"/>
          <w:szCs w:val="20"/>
        </w:rPr>
        <w:t xml:space="preserve"> </w:t>
      </w:r>
      <w:r w:rsidR="00A93E9D" w:rsidRPr="00A93E9D">
        <w:rPr>
          <w:rFonts w:ascii="Tahoma" w:hAnsi="Tahoma" w:cs="Tahoma"/>
          <w:sz w:val="20"/>
          <w:szCs w:val="20"/>
        </w:rPr>
        <w:t>411 600</w:t>
      </w:r>
      <w:r w:rsidRPr="00A93E9D">
        <w:rPr>
          <w:rFonts w:ascii="Tahoma" w:hAnsi="Tahoma" w:cs="Tahoma"/>
          <w:sz w:val="20"/>
          <w:szCs w:val="20"/>
        </w:rPr>
        <w:t>,-- Kč</w:t>
      </w:r>
      <w:r w:rsidR="0094678D" w:rsidRPr="0094678D">
        <w:rPr>
          <w:rFonts w:ascii="Tahoma" w:hAnsi="Tahoma" w:cs="Tahoma"/>
          <w:sz w:val="20"/>
          <w:szCs w:val="20"/>
        </w:rPr>
        <w:t xml:space="preserve">, </w:t>
      </w:r>
    </w:p>
    <w:p w14:paraId="6B983C50" w14:textId="34F194C2" w:rsidR="00412F2E" w:rsidRPr="00C577B3" w:rsidRDefault="00B24CCC" w:rsidP="00B24CCC">
      <w:pPr>
        <w:pStyle w:val="Bezmezer"/>
        <w:keepNext/>
        <w:spacing w:before="120"/>
        <w:ind w:left="284"/>
        <w:jc w:val="both"/>
        <w:rPr>
          <w:rFonts w:ascii="Tahoma" w:hAnsi="Tahoma" w:cs="Tahoma"/>
          <w:sz w:val="20"/>
          <w:szCs w:val="20"/>
        </w:rPr>
      </w:pPr>
      <w:r w:rsidRPr="00C577B3">
        <w:rPr>
          <w:rFonts w:ascii="Tahoma" w:hAnsi="Tahoma" w:cs="Tahoma"/>
          <w:sz w:val="20"/>
          <w:szCs w:val="20"/>
        </w:rPr>
        <w:t>c</w:t>
      </w:r>
      <w:r w:rsidR="0094678D" w:rsidRPr="00C577B3">
        <w:rPr>
          <w:rFonts w:ascii="Tahoma" w:hAnsi="Tahoma" w:cs="Tahoma"/>
          <w:sz w:val="20"/>
          <w:szCs w:val="20"/>
        </w:rPr>
        <w:t>elková cena za zpracování Dokumentace a provedení dalších úkonů dle článku II. této Smlouvy včetně DPH činí</w:t>
      </w:r>
      <w:r w:rsidR="0094678D" w:rsidRPr="00A93E9D">
        <w:rPr>
          <w:rFonts w:ascii="Tahoma" w:hAnsi="Tahoma" w:cs="Tahoma"/>
          <w:sz w:val="20"/>
          <w:szCs w:val="20"/>
        </w:rPr>
        <w:t xml:space="preserve"> </w:t>
      </w:r>
      <w:r w:rsidR="00A93E9D" w:rsidRPr="00A93E9D">
        <w:rPr>
          <w:rFonts w:ascii="Tahoma" w:hAnsi="Tahoma" w:cs="Tahoma"/>
          <w:sz w:val="20"/>
          <w:szCs w:val="20"/>
        </w:rPr>
        <w:t>2 371 600</w:t>
      </w:r>
      <w:r w:rsidR="0094678D" w:rsidRPr="00A93E9D">
        <w:rPr>
          <w:rFonts w:ascii="Tahoma" w:hAnsi="Tahoma" w:cs="Tahoma"/>
          <w:sz w:val="20"/>
          <w:szCs w:val="20"/>
        </w:rPr>
        <w:t>,-- Kč</w:t>
      </w:r>
      <w:r w:rsidR="00412F2E" w:rsidRPr="00C577B3">
        <w:rPr>
          <w:rFonts w:ascii="Tahoma" w:hAnsi="Tahoma" w:cs="Tahoma"/>
          <w:sz w:val="20"/>
          <w:szCs w:val="20"/>
        </w:rPr>
        <w:t xml:space="preserve">. </w:t>
      </w:r>
    </w:p>
    <w:p w14:paraId="4A4EAC7E" w14:textId="77777777" w:rsidR="00412F2E" w:rsidRPr="003408C6" w:rsidRDefault="00412F2E" w:rsidP="00412F2E">
      <w:pPr>
        <w:pStyle w:val="Bezmezer"/>
        <w:jc w:val="both"/>
        <w:rPr>
          <w:rFonts w:ascii="Tahoma" w:hAnsi="Tahoma" w:cs="Tahoma"/>
          <w:sz w:val="20"/>
          <w:szCs w:val="20"/>
        </w:rPr>
      </w:pPr>
    </w:p>
    <w:p w14:paraId="473C391C" w14:textId="0D1E1CAC" w:rsidR="00412F2E" w:rsidRDefault="00791B50" w:rsidP="0064030C">
      <w:pPr>
        <w:pStyle w:val="Bezmezer"/>
        <w:spacing w:after="120"/>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Celková cena za provedení jednotlivých fází je stanovena následovně</w:t>
      </w:r>
      <w:r w:rsidR="00B675B7">
        <w:rPr>
          <w:rFonts w:ascii="Tahoma" w:hAnsi="Tahoma" w:cs="Tahoma"/>
          <w:sz w:val="20"/>
          <w:szCs w:val="20"/>
        </w:rPr>
        <w:t xml:space="preserve"> </w:t>
      </w:r>
      <w:r w:rsidR="00B675B7" w:rsidRPr="00A93E9D">
        <w:rPr>
          <w:rFonts w:ascii="Tahoma" w:hAnsi="Tahoma" w:cs="Tahoma"/>
          <w:i/>
          <w:iCs/>
          <w:sz w:val="20"/>
          <w:szCs w:val="20"/>
        </w:rPr>
        <w:t>(</w:t>
      </w:r>
      <w:r w:rsidR="00C577B3" w:rsidRPr="00A93E9D">
        <w:rPr>
          <w:rFonts w:ascii="Tahoma" w:hAnsi="Tahoma" w:cs="Tahoma"/>
          <w:i/>
          <w:iCs/>
          <w:sz w:val="20"/>
          <w:szCs w:val="20"/>
        </w:rPr>
        <w:t xml:space="preserve">ceny </w:t>
      </w:r>
      <w:r w:rsidR="00A93E9D" w:rsidRPr="00A93E9D">
        <w:rPr>
          <w:rFonts w:ascii="Tahoma" w:hAnsi="Tahoma" w:cs="Tahoma"/>
          <w:i/>
          <w:iCs/>
          <w:sz w:val="20"/>
          <w:szCs w:val="20"/>
        </w:rPr>
        <w:t xml:space="preserve">jsou uvedeny </w:t>
      </w:r>
      <w:r w:rsidR="00B675B7" w:rsidRPr="00A93E9D">
        <w:rPr>
          <w:rFonts w:ascii="Tahoma" w:hAnsi="Tahoma" w:cs="Tahoma"/>
          <w:i/>
          <w:iCs/>
          <w:sz w:val="20"/>
          <w:szCs w:val="20"/>
        </w:rPr>
        <w:t>bez DPH)</w:t>
      </w:r>
      <w:r w:rsidR="00412F2E" w:rsidRPr="00A93E9D">
        <w:rPr>
          <w:rFonts w:ascii="Tahoma" w:hAnsi="Tahoma" w:cs="Tahoma"/>
          <w:i/>
          <w:iCs/>
          <w:sz w:val="20"/>
          <w:szCs w:val="20"/>
        </w:rPr>
        <w:t>:</w:t>
      </w:r>
    </w:p>
    <w:tbl>
      <w:tblPr>
        <w:tblW w:w="49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880"/>
        <w:gridCol w:w="5516"/>
      </w:tblGrid>
      <w:tr w:rsidR="0061163B" w:rsidRPr="00B76150" w14:paraId="79F5E2F4" w14:textId="77777777" w:rsidTr="00A93E9D">
        <w:trPr>
          <w:jc w:val="center"/>
        </w:trPr>
        <w:tc>
          <w:tcPr>
            <w:tcW w:w="4913" w:type="dxa"/>
            <w:tcBorders>
              <w:top w:val="single" w:sz="6" w:space="0" w:color="auto"/>
              <w:left w:val="single" w:sz="6" w:space="0" w:color="auto"/>
              <w:bottom w:val="single" w:sz="6" w:space="0" w:color="auto"/>
              <w:right w:val="single" w:sz="6" w:space="0" w:color="auto"/>
            </w:tcBorders>
          </w:tcPr>
          <w:p w14:paraId="178CF5D4" w14:textId="6F4D97E7" w:rsidR="0061163B" w:rsidRPr="0061163B" w:rsidRDefault="0061163B" w:rsidP="008008DA">
            <w:pPr>
              <w:ind w:right="170"/>
              <w:rPr>
                <w:rFonts w:ascii="Tahoma" w:eastAsia="Calibri" w:hAnsi="Tahoma" w:cs="Tahoma"/>
              </w:rPr>
            </w:pPr>
            <w:r w:rsidRPr="0061163B">
              <w:rPr>
                <w:rFonts w:ascii="Tahoma" w:hAnsi="Tahoma" w:cs="Tahoma"/>
                <w:b/>
              </w:rPr>
              <w:t>Fáze 1</w:t>
            </w:r>
            <w:r w:rsidRPr="0061163B">
              <w:rPr>
                <w:rFonts w:ascii="Tahoma" w:hAnsi="Tahoma" w:cs="Tahoma"/>
              </w:rPr>
              <w:t xml:space="preserve"> vypracování </w:t>
            </w:r>
            <w:r w:rsidR="003B4654" w:rsidRPr="003B4654">
              <w:rPr>
                <w:rFonts w:ascii="Tahoma" w:hAnsi="Tahoma" w:cs="Tahoma"/>
              </w:rPr>
              <w:t>studie stavby</w:t>
            </w:r>
          </w:p>
        </w:tc>
        <w:tc>
          <w:tcPr>
            <w:tcW w:w="5554" w:type="dxa"/>
            <w:tcBorders>
              <w:top w:val="single" w:sz="6" w:space="0" w:color="auto"/>
              <w:left w:val="single" w:sz="6" w:space="0" w:color="auto"/>
              <w:bottom w:val="single" w:sz="6" w:space="0" w:color="auto"/>
              <w:right w:val="single" w:sz="6" w:space="0" w:color="auto"/>
            </w:tcBorders>
            <w:vAlign w:val="center"/>
            <w:hideMark/>
          </w:tcPr>
          <w:p w14:paraId="70B56523" w14:textId="3B13721F" w:rsidR="0061163B" w:rsidRPr="00A93E9D" w:rsidRDefault="00A93E9D" w:rsidP="00A93E9D">
            <w:pPr>
              <w:ind w:left="170"/>
              <w:jc w:val="right"/>
              <w:rPr>
                <w:rFonts w:ascii="Tahoma" w:hAnsi="Tahoma" w:cs="Tahoma"/>
                <w:b/>
              </w:rPr>
            </w:pPr>
            <w:r w:rsidRPr="00A93E9D">
              <w:rPr>
                <w:rFonts w:ascii="Tahoma" w:hAnsi="Tahoma" w:cs="Tahoma"/>
                <w:b/>
              </w:rPr>
              <w:t>180 000</w:t>
            </w:r>
            <w:r w:rsidR="0061163B" w:rsidRPr="00A93E9D">
              <w:rPr>
                <w:rFonts w:ascii="Tahoma" w:hAnsi="Tahoma" w:cs="Tahoma"/>
                <w:b/>
              </w:rPr>
              <w:t xml:space="preserve">,-- Kč </w:t>
            </w:r>
          </w:p>
        </w:tc>
      </w:tr>
      <w:tr w:rsidR="003B4654" w:rsidRPr="00B76150" w14:paraId="214E8DD7" w14:textId="77777777" w:rsidTr="00A93E9D">
        <w:trPr>
          <w:jc w:val="center"/>
        </w:trPr>
        <w:tc>
          <w:tcPr>
            <w:tcW w:w="4913" w:type="dxa"/>
            <w:tcBorders>
              <w:top w:val="single" w:sz="6" w:space="0" w:color="auto"/>
              <w:left w:val="single" w:sz="6" w:space="0" w:color="auto"/>
              <w:bottom w:val="single" w:sz="6" w:space="0" w:color="auto"/>
              <w:right w:val="single" w:sz="6" w:space="0" w:color="auto"/>
            </w:tcBorders>
          </w:tcPr>
          <w:p w14:paraId="2D7972AD" w14:textId="2D817DBA" w:rsidR="003B4654" w:rsidRPr="0061163B" w:rsidRDefault="003B4654" w:rsidP="008008DA">
            <w:pPr>
              <w:ind w:right="170"/>
              <w:rPr>
                <w:rFonts w:ascii="Tahoma" w:hAnsi="Tahoma" w:cs="Tahoma"/>
                <w:b/>
              </w:rPr>
            </w:pPr>
            <w:r w:rsidRPr="0061163B">
              <w:rPr>
                <w:rFonts w:ascii="Tahoma" w:hAnsi="Tahoma" w:cs="Tahoma"/>
                <w:b/>
              </w:rPr>
              <w:t xml:space="preserve">Fáze </w:t>
            </w:r>
            <w:r>
              <w:rPr>
                <w:rFonts w:ascii="Tahoma" w:hAnsi="Tahoma" w:cs="Tahoma"/>
                <w:b/>
              </w:rPr>
              <w:t>2</w:t>
            </w:r>
            <w:r w:rsidRPr="0061163B">
              <w:rPr>
                <w:rFonts w:ascii="Tahoma" w:hAnsi="Tahoma" w:cs="Tahoma"/>
              </w:rPr>
              <w:t xml:space="preserve"> vypracování projektové dokumentace v rozsahu dokumentace pro vydání stavebního povolení</w:t>
            </w:r>
          </w:p>
        </w:tc>
        <w:tc>
          <w:tcPr>
            <w:tcW w:w="5554" w:type="dxa"/>
            <w:tcBorders>
              <w:top w:val="single" w:sz="6" w:space="0" w:color="auto"/>
              <w:left w:val="single" w:sz="6" w:space="0" w:color="auto"/>
              <w:bottom w:val="single" w:sz="6" w:space="0" w:color="auto"/>
              <w:right w:val="single" w:sz="6" w:space="0" w:color="auto"/>
            </w:tcBorders>
            <w:vAlign w:val="center"/>
          </w:tcPr>
          <w:p w14:paraId="27311710" w14:textId="52EA13D4" w:rsidR="003B4654" w:rsidRPr="00A93E9D" w:rsidRDefault="00A93E9D" w:rsidP="00A93E9D">
            <w:pPr>
              <w:ind w:left="170"/>
              <w:jc w:val="right"/>
              <w:rPr>
                <w:rFonts w:ascii="Tahoma" w:hAnsi="Tahoma" w:cs="Tahoma"/>
                <w:b/>
              </w:rPr>
            </w:pPr>
            <w:r w:rsidRPr="00A93E9D">
              <w:rPr>
                <w:rFonts w:ascii="Tahoma" w:hAnsi="Tahoma" w:cs="Tahoma"/>
                <w:b/>
              </w:rPr>
              <w:t>705 00</w:t>
            </w:r>
            <w:r w:rsidR="003B4654" w:rsidRPr="00A93E9D">
              <w:rPr>
                <w:rFonts w:ascii="Tahoma" w:hAnsi="Tahoma" w:cs="Tahoma"/>
                <w:b/>
              </w:rPr>
              <w:t>,-- Kč</w:t>
            </w:r>
          </w:p>
        </w:tc>
      </w:tr>
      <w:tr w:rsidR="0061163B" w:rsidRPr="00B76150" w14:paraId="42686DB1" w14:textId="77777777" w:rsidTr="00A93E9D">
        <w:trPr>
          <w:trHeight w:val="797"/>
          <w:jc w:val="center"/>
        </w:trPr>
        <w:tc>
          <w:tcPr>
            <w:tcW w:w="4913" w:type="dxa"/>
            <w:tcBorders>
              <w:top w:val="single" w:sz="6" w:space="0" w:color="auto"/>
              <w:left w:val="single" w:sz="6" w:space="0" w:color="auto"/>
              <w:right w:val="single" w:sz="6" w:space="0" w:color="auto"/>
            </w:tcBorders>
          </w:tcPr>
          <w:p w14:paraId="3BD39C1E" w14:textId="1A9CCFF7" w:rsidR="0061163B" w:rsidRPr="0061163B" w:rsidRDefault="0061163B" w:rsidP="00265760">
            <w:pPr>
              <w:ind w:right="170"/>
              <w:rPr>
                <w:rFonts w:ascii="Tahoma" w:eastAsia="Calibri" w:hAnsi="Tahoma" w:cs="Tahoma"/>
              </w:rPr>
            </w:pPr>
            <w:r w:rsidRPr="0061163B">
              <w:rPr>
                <w:rFonts w:ascii="Tahoma" w:hAnsi="Tahoma" w:cs="Tahoma"/>
                <w:b/>
              </w:rPr>
              <w:t xml:space="preserve">Fáze </w:t>
            </w:r>
            <w:r w:rsidR="003B4654">
              <w:rPr>
                <w:rFonts w:ascii="Tahoma" w:hAnsi="Tahoma" w:cs="Tahoma"/>
                <w:b/>
              </w:rPr>
              <w:t>3</w:t>
            </w:r>
            <w:r w:rsidRPr="0061163B">
              <w:rPr>
                <w:rFonts w:ascii="Tahoma" w:hAnsi="Tahoma" w:cs="Tahoma"/>
              </w:rPr>
              <w:t xml:space="preserve"> výkon investorsko-inženýrské činnosti + vydání stavebního povolení (nebo ohlášení stavby)</w:t>
            </w:r>
          </w:p>
        </w:tc>
        <w:tc>
          <w:tcPr>
            <w:tcW w:w="5554" w:type="dxa"/>
            <w:tcBorders>
              <w:top w:val="single" w:sz="6" w:space="0" w:color="auto"/>
              <w:left w:val="single" w:sz="6" w:space="0" w:color="auto"/>
              <w:right w:val="single" w:sz="6" w:space="0" w:color="auto"/>
            </w:tcBorders>
            <w:vAlign w:val="center"/>
          </w:tcPr>
          <w:p w14:paraId="1AB23A04" w14:textId="740DE8A6" w:rsidR="0061163B" w:rsidRPr="00A93E9D" w:rsidRDefault="00A93E9D" w:rsidP="00A93E9D">
            <w:pPr>
              <w:ind w:left="170"/>
              <w:jc w:val="right"/>
              <w:rPr>
                <w:rFonts w:ascii="Tahoma" w:hAnsi="Tahoma" w:cs="Tahoma"/>
                <w:b/>
              </w:rPr>
            </w:pPr>
            <w:r w:rsidRPr="00A93E9D">
              <w:rPr>
                <w:rFonts w:ascii="Tahoma" w:hAnsi="Tahoma" w:cs="Tahoma"/>
                <w:b/>
              </w:rPr>
              <w:t>180 000</w:t>
            </w:r>
            <w:r w:rsidR="0061163B" w:rsidRPr="00A93E9D">
              <w:rPr>
                <w:rFonts w:ascii="Tahoma" w:hAnsi="Tahoma" w:cs="Tahoma"/>
                <w:b/>
              </w:rPr>
              <w:t xml:space="preserve">,-- Kč </w:t>
            </w:r>
          </w:p>
        </w:tc>
      </w:tr>
      <w:tr w:rsidR="0061163B" w:rsidRPr="00B76150" w14:paraId="14414CB3" w14:textId="77777777" w:rsidTr="00A93E9D">
        <w:trPr>
          <w:jc w:val="center"/>
        </w:trPr>
        <w:tc>
          <w:tcPr>
            <w:tcW w:w="4913" w:type="dxa"/>
            <w:tcBorders>
              <w:top w:val="single" w:sz="6" w:space="0" w:color="auto"/>
              <w:left w:val="single" w:sz="6" w:space="0" w:color="auto"/>
              <w:bottom w:val="single" w:sz="6" w:space="0" w:color="auto"/>
              <w:right w:val="single" w:sz="6" w:space="0" w:color="auto"/>
            </w:tcBorders>
          </w:tcPr>
          <w:p w14:paraId="3B44E8A8" w14:textId="7C9832E0" w:rsidR="0061163B" w:rsidRPr="0061163B" w:rsidRDefault="0061163B" w:rsidP="00265760">
            <w:pPr>
              <w:ind w:right="170"/>
              <w:rPr>
                <w:rFonts w:ascii="Tahoma" w:eastAsia="Calibri" w:hAnsi="Tahoma" w:cs="Tahoma"/>
              </w:rPr>
            </w:pPr>
            <w:r w:rsidRPr="0061163B">
              <w:rPr>
                <w:rFonts w:ascii="Tahoma" w:hAnsi="Tahoma" w:cs="Tahoma"/>
                <w:b/>
              </w:rPr>
              <w:t xml:space="preserve">Fáze </w:t>
            </w:r>
            <w:r w:rsidR="003B4654">
              <w:rPr>
                <w:rFonts w:ascii="Tahoma" w:hAnsi="Tahoma" w:cs="Tahoma"/>
                <w:b/>
              </w:rPr>
              <w:t>4</w:t>
            </w:r>
            <w:r w:rsidRPr="0061163B">
              <w:rPr>
                <w:rFonts w:ascii="Tahoma" w:hAnsi="Tahoma" w:cs="Tahoma"/>
              </w:rPr>
              <w:t xml:space="preserve"> vypracování dokumentace pro provádění stavby včetně položkového rozpočtu</w:t>
            </w:r>
          </w:p>
        </w:tc>
        <w:tc>
          <w:tcPr>
            <w:tcW w:w="5554" w:type="dxa"/>
            <w:tcBorders>
              <w:top w:val="single" w:sz="6" w:space="0" w:color="auto"/>
              <w:left w:val="single" w:sz="6" w:space="0" w:color="auto"/>
              <w:bottom w:val="single" w:sz="6" w:space="0" w:color="auto"/>
              <w:right w:val="single" w:sz="6" w:space="0" w:color="auto"/>
            </w:tcBorders>
            <w:vAlign w:val="center"/>
          </w:tcPr>
          <w:p w14:paraId="1C44BE32" w14:textId="54A31CE4" w:rsidR="0061163B" w:rsidRPr="00A93E9D" w:rsidRDefault="00A93E9D" w:rsidP="00A93E9D">
            <w:pPr>
              <w:ind w:left="170"/>
              <w:jc w:val="right"/>
              <w:rPr>
                <w:rFonts w:ascii="Tahoma" w:hAnsi="Tahoma" w:cs="Tahoma"/>
                <w:b/>
              </w:rPr>
            </w:pPr>
            <w:r w:rsidRPr="00A93E9D">
              <w:rPr>
                <w:rFonts w:ascii="Tahoma" w:hAnsi="Tahoma" w:cs="Tahoma"/>
                <w:b/>
              </w:rPr>
              <w:t>725 000</w:t>
            </w:r>
            <w:r w:rsidR="0061163B" w:rsidRPr="00A93E9D">
              <w:rPr>
                <w:rFonts w:ascii="Tahoma" w:hAnsi="Tahoma" w:cs="Tahoma"/>
                <w:b/>
              </w:rPr>
              <w:t xml:space="preserve">,-- Kč </w:t>
            </w:r>
          </w:p>
        </w:tc>
      </w:tr>
      <w:tr w:rsidR="0061163B" w:rsidRPr="00B76150" w14:paraId="6FF9629D" w14:textId="77777777" w:rsidTr="00A93E9D">
        <w:trPr>
          <w:jc w:val="center"/>
        </w:trPr>
        <w:tc>
          <w:tcPr>
            <w:tcW w:w="4913" w:type="dxa"/>
            <w:tcBorders>
              <w:top w:val="single" w:sz="6" w:space="0" w:color="auto"/>
              <w:left w:val="single" w:sz="6" w:space="0" w:color="auto"/>
              <w:bottom w:val="single" w:sz="6" w:space="0" w:color="auto"/>
              <w:right w:val="single" w:sz="6" w:space="0" w:color="auto"/>
            </w:tcBorders>
          </w:tcPr>
          <w:p w14:paraId="5AD5728C" w14:textId="5FA1751B" w:rsidR="0061163B" w:rsidRPr="0061163B" w:rsidRDefault="0061163B" w:rsidP="00265760">
            <w:pPr>
              <w:ind w:right="170"/>
              <w:rPr>
                <w:rFonts w:ascii="Tahoma" w:hAnsi="Tahoma" w:cs="Tahoma"/>
                <w:b/>
                <w:bCs/>
              </w:rPr>
            </w:pPr>
            <w:r w:rsidRPr="0061163B">
              <w:rPr>
                <w:rFonts w:ascii="Tahoma" w:hAnsi="Tahoma" w:cs="Tahoma"/>
                <w:b/>
              </w:rPr>
              <w:t xml:space="preserve">Fáze </w:t>
            </w:r>
            <w:r w:rsidR="003B4654">
              <w:rPr>
                <w:rFonts w:ascii="Tahoma" w:hAnsi="Tahoma" w:cs="Tahoma"/>
                <w:b/>
              </w:rPr>
              <w:t>5</w:t>
            </w:r>
            <w:r w:rsidRPr="0061163B">
              <w:rPr>
                <w:rFonts w:ascii="Tahoma" w:hAnsi="Tahoma" w:cs="Tahoma"/>
              </w:rPr>
              <w:t xml:space="preserve"> součinnost a technická pomoc v zadávacím řízení na výběr zhotovitele stavby</w:t>
            </w:r>
          </w:p>
        </w:tc>
        <w:tc>
          <w:tcPr>
            <w:tcW w:w="5554" w:type="dxa"/>
            <w:tcBorders>
              <w:top w:val="single" w:sz="6" w:space="0" w:color="auto"/>
              <w:left w:val="single" w:sz="6" w:space="0" w:color="auto"/>
              <w:bottom w:val="single" w:sz="6" w:space="0" w:color="auto"/>
              <w:right w:val="single" w:sz="6" w:space="0" w:color="auto"/>
            </w:tcBorders>
            <w:vAlign w:val="center"/>
          </w:tcPr>
          <w:p w14:paraId="49983A17" w14:textId="109848F2" w:rsidR="0061163B" w:rsidRPr="00A93E9D" w:rsidRDefault="00A93E9D" w:rsidP="00A93E9D">
            <w:pPr>
              <w:ind w:left="170"/>
              <w:jc w:val="right"/>
              <w:rPr>
                <w:rFonts w:ascii="Tahoma" w:hAnsi="Tahoma" w:cs="Tahoma"/>
                <w:b/>
              </w:rPr>
            </w:pPr>
            <w:r w:rsidRPr="00A93E9D">
              <w:rPr>
                <w:rFonts w:ascii="Tahoma" w:hAnsi="Tahoma" w:cs="Tahoma"/>
                <w:b/>
              </w:rPr>
              <w:t>40 000</w:t>
            </w:r>
            <w:r w:rsidR="0061163B" w:rsidRPr="00A93E9D">
              <w:rPr>
                <w:rFonts w:ascii="Tahoma" w:hAnsi="Tahoma" w:cs="Tahoma"/>
                <w:b/>
              </w:rPr>
              <w:t xml:space="preserve">,-- Kč </w:t>
            </w:r>
          </w:p>
        </w:tc>
      </w:tr>
      <w:tr w:rsidR="0061163B" w:rsidRPr="00B76150" w14:paraId="381FCBF3" w14:textId="77777777" w:rsidTr="00A93E9D">
        <w:trPr>
          <w:jc w:val="center"/>
        </w:trPr>
        <w:tc>
          <w:tcPr>
            <w:tcW w:w="4913" w:type="dxa"/>
            <w:tcBorders>
              <w:top w:val="single" w:sz="6" w:space="0" w:color="auto"/>
              <w:left w:val="single" w:sz="6" w:space="0" w:color="auto"/>
              <w:bottom w:val="single" w:sz="6" w:space="0" w:color="auto"/>
              <w:right w:val="single" w:sz="6" w:space="0" w:color="auto"/>
            </w:tcBorders>
          </w:tcPr>
          <w:p w14:paraId="3C5DAD64" w14:textId="1BF0B58D" w:rsidR="0061163B" w:rsidRPr="0061163B" w:rsidRDefault="0061163B" w:rsidP="004E5D8A">
            <w:pPr>
              <w:tabs>
                <w:tab w:val="left" w:pos="567"/>
                <w:tab w:val="left" w:pos="5245"/>
                <w:tab w:val="right" w:leader="dot" w:pos="9000"/>
              </w:tabs>
              <w:rPr>
                <w:rFonts w:ascii="Tahoma" w:hAnsi="Tahoma" w:cs="Tahoma"/>
                <w:b/>
                <w:i/>
              </w:rPr>
            </w:pPr>
            <w:r w:rsidRPr="0061163B">
              <w:rPr>
                <w:rFonts w:ascii="Tahoma" w:hAnsi="Tahoma" w:cs="Tahoma"/>
                <w:b/>
              </w:rPr>
              <w:t xml:space="preserve">Fáze </w:t>
            </w:r>
            <w:r w:rsidR="003B4654">
              <w:rPr>
                <w:rFonts w:ascii="Tahoma" w:hAnsi="Tahoma" w:cs="Tahoma"/>
                <w:b/>
              </w:rPr>
              <w:t xml:space="preserve">6 </w:t>
            </w:r>
            <w:r w:rsidRPr="0061163B">
              <w:rPr>
                <w:rFonts w:ascii="Tahoma" w:hAnsi="Tahoma" w:cs="Tahoma"/>
              </w:rPr>
              <w:t>výkon autorského dozoru</w:t>
            </w:r>
          </w:p>
        </w:tc>
        <w:tc>
          <w:tcPr>
            <w:tcW w:w="5554" w:type="dxa"/>
            <w:tcBorders>
              <w:top w:val="single" w:sz="6" w:space="0" w:color="auto"/>
              <w:left w:val="single" w:sz="6" w:space="0" w:color="auto"/>
              <w:bottom w:val="single" w:sz="6" w:space="0" w:color="auto"/>
              <w:right w:val="single" w:sz="6" w:space="0" w:color="auto"/>
            </w:tcBorders>
            <w:vAlign w:val="center"/>
          </w:tcPr>
          <w:p w14:paraId="70D1B529" w14:textId="06A6D7FC" w:rsidR="0061163B" w:rsidRPr="00A93E9D" w:rsidRDefault="00A93E9D" w:rsidP="00A93E9D">
            <w:pPr>
              <w:ind w:left="170"/>
              <w:jc w:val="right"/>
              <w:rPr>
                <w:rFonts w:ascii="Tahoma" w:hAnsi="Tahoma" w:cs="Tahoma"/>
                <w:b/>
              </w:rPr>
            </w:pPr>
            <w:r w:rsidRPr="00A93E9D">
              <w:rPr>
                <w:rFonts w:ascii="Tahoma" w:hAnsi="Tahoma" w:cs="Tahoma"/>
                <w:b/>
              </w:rPr>
              <w:t>110 000</w:t>
            </w:r>
            <w:r w:rsidR="0061163B" w:rsidRPr="00A93E9D">
              <w:rPr>
                <w:rFonts w:ascii="Tahoma" w:hAnsi="Tahoma" w:cs="Tahoma"/>
                <w:b/>
              </w:rPr>
              <w:t>,-- Kč</w:t>
            </w:r>
          </w:p>
        </w:tc>
      </w:tr>
      <w:tr w:rsidR="00303AAA" w:rsidRPr="00B76150" w14:paraId="00B7294A" w14:textId="77777777" w:rsidTr="00A93E9D">
        <w:trPr>
          <w:jc w:val="center"/>
        </w:trPr>
        <w:tc>
          <w:tcPr>
            <w:tcW w:w="4913" w:type="dxa"/>
            <w:tcBorders>
              <w:top w:val="single" w:sz="6" w:space="0" w:color="auto"/>
              <w:left w:val="single" w:sz="6" w:space="0" w:color="auto"/>
              <w:bottom w:val="thickThinSmallGap" w:sz="24" w:space="0" w:color="auto"/>
              <w:right w:val="single" w:sz="6" w:space="0" w:color="auto"/>
            </w:tcBorders>
          </w:tcPr>
          <w:p w14:paraId="15D5811E" w14:textId="1569A6C5" w:rsidR="00303AAA" w:rsidRPr="00785F05" w:rsidRDefault="00303AAA" w:rsidP="00265760">
            <w:pPr>
              <w:ind w:right="170"/>
              <w:rPr>
                <w:rFonts w:ascii="Tahoma" w:hAnsi="Tahoma" w:cs="Tahoma"/>
                <w:b/>
              </w:rPr>
            </w:pPr>
            <w:r w:rsidRPr="00240353">
              <w:rPr>
                <w:rFonts w:ascii="Tahoma" w:hAnsi="Tahoma" w:cs="Tahoma"/>
                <w:b/>
                <w:bCs/>
                <w:iCs/>
              </w:rPr>
              <w:t>Ostatní náklady</w:t>
            </w:r>
            <w:r w:rsidRPr="00706CE4">
              <w:rPr>
                <w:rFonts w:ascii="Tahoma" w:hAnsi="Tahoma" w:cs="Tahoma"/>
                <w:bCs/>
                <w:iCs/>
              </w:rPr>
              <w:t xml:space="preserve"> (např. spolupráce při výběru dodavatele stavby nebo jiné náklady – </w:t>
            </w:r>
            <w:r w:rsidRPr="00706CE4">
              <w:rPr>
                <w:rFonts w:ascii="Tahoma" w:hAnsi="Tahoma" w:cs="Tahoma"/>
                <w:b/>
                <w:bCs/>
                <w:iCs/>
              </w:rPr>
              <w:t>nutno započítat do celkové nabídkové ceny!</w:t>
            </w:r>
            <w:r w:rsidRPr="00706CE4">
              <w:rPr>
                <w:rFonts w:ascii="Tahoma" w:hAnsi="Tahoma" w:cs="Tahoma"/>
                <w:bCs/>
                <w:iCs/>
              </w:rPr>
              <w:t>)</w:t>
            </w:r>
          </w:p>
        </w:tc>
        <w:tc>
          <w:tcPr>
            <w:tcW w:w="5554" w:type="dxa"/>
            <w:tcBorders>
              <w:top w:val="single" w:sz="6" w:space="0" w:color="auto"/>
              <w:left w:val="single" w:sz="6" w:space="0" w:color="auto"/>
              <w:bottom w:val="thickThinSmallGap" w:sz="24" w:space="0" w:color="auto"/>
              <w:right w:val="single" w:sz="6" w:space="0" w:color="auto"/>
            </w:tcBorders>
            <w:vAlign w:val="center"/>
          </w:tcPr>
          <w:p w14:paraId="3AC70928" w14:textId="3D3337E4" w:rsidR="00303AAA" w:rsidRPr="00A93E9D" w:rsidRDefault="00A93E9D" w:rsidP="00A93E9D">
            <w:pPr>
              <w:ind w:left="170"/>
              <w:jc w:val="right"/>
              <w:rPr>
                <w:rFonts w:ascii="Tahoma" w:hAnsi="Tahoma" w:cs="Tahoma"/>
                <w:b/>
              </w:rPr>
            </w:pPr>
            <w:r w:rsidRPr="00A93E9D">
              <w:rPr>
                <w:rFonts w:ascii="Tahoma" w:hAnsi="Tahoma" w:cs="Tahoma"/>
                <w:b/>
              </w:rPr>
              <w:t>20 000</w:t>
            </w:r>
            <w:r w:rsidR="00303AAA" w:rsidRPr="00A93E9D">
              <w:rPr>
                <w:rFonts w:ascii="Tahoma" w:hAnsi="Tahoma" w:cs="Tahoma"/>
                <w:b/>
              </w:rPr>
              <w:t xml:space="preserve">,-- Kč </w:t>
            </w:r>
          </w:p>
        </w:tc>
      </w:tr>
      <w:tr w:rsidR="00A83AF1" w:rsidRPr="00B76150" w14:paraId="7E522B54" w14:textId="77777777" w:rsidTr="00A93E9D">
        <w:trPr>
          <w:jc w:val="center"/>
        </w:trPr>
        <w:tc>
          <w:tcPr>
            <w:tcW w:w="4913" w:type="dxa"/>
            <w:tcBorders>
              <w:top w:val="thickThinSmallGap" w:sz="24" w:space="0" w:color="auto"/>
              <w:left w:val="single" w:sz="6" w:space="0" w:color="auto"/>
              <w:bottom w:val="single" w:sz="6" w:space="0" w:color="auto"/>
              <w:right w:val="single" w:sz="6" w:space="0" w:color="auto"/>
            </w:tcBorders>
          </w:tcPr>
          <w:p w14:paraId="5F38A683" w14:textId="1B58E17C" w:rsidR="00A83AF1" w:rsidRDefault="00840C0E" w:rsidP="003C76DF">
            <w:pPr>
              <w:ind w:right="170"/>
              <w:rPr>
                <w:rFonts w:ascii="Tahoma" w:hAnsi="Tahoma" w:cs="Tahoma"/>
                <w:bCs/>
                <w:iCs/>
              </w:rPr>
            </w:pPr>
            <w:r w:rsidRPr="00840C0E">
              <w:rPr>
                <w:rFonts w:ascii="Tahoma" w:hAnsi="Tahoma" w:cs="Tahoma"/>
                <w:b/>
                <w:bCs/>
                <w:iCs/>
              </w:rPr>
              <w:t xml:space="preserve">Hodinová sazba pro výkon </w:t>
            </w:r>
            <w:r w:rsidR="00B9444B">
              <w:rPr>
                <w:rFonts w:ascii="Tahoma" w:hAnsi="Tahoma" w:cs="Tahoma"/>
                <w:b/>
                <w:bCs/>
                <w:iCs/>
              </w:rPr>
              <w:t>autorského dozoru</w:t>
            </w:r>
            <w:r w:rsidRPr="00840C0E">
              <w:rPr>
                <w:rFonts w:ascii="Tahoma" w:hAnsi="Tahoma" w:cs="Tahoma"/>
                <w:b/>
                <w:bCs/>
                <w:iCs/>
              </w:rPr>
              <w:t xml:space="preserve"> </w:t>
            </w:r>
            <w:r w:rsidRPr="003C76DF">
              <w:rPr>
                <w:rFonts w:ascii="Tahoma" w:hAnsi="Tahoma" w:cs="Tahoma"/>
                <w:bCs/>
                <w:iCs/>
              </w:rPr>
              <w:t xml:space="preserve">za podmínek dle čl. </w:t>
            </w:r>
            <w:r w:rsidR="003C76DF" w:rsidRPr="003C76DF">
              <w:rPr>
                <w:rFonts w:ascii="Tahoma" w:hAnsi="Tahoma" w:cs="Tahoma"/>
                <w:bCs/>
                <w:iCs/>
              </w:rPr>
              <w:t xml:space="preserve">IV.4. této </w:t>
            </w:r>
            <w:r w:rsidRPr="003C76DF">
              <w:rPr>
                <w:rFonts w:ascii="Tahoma" w:hAnsi="Tahoma" w:cs="Tahoma"/>
                <w:bCs/>
                <w:iCs/>
              </w:rPr>
              <w:t>smlouvy</w:t>
            </w:r>
            <w:r w:rsidR="00B4715F">
              <w:rPr>
                <w:rFonts w:ascii="Tahoma" w:hAnsi="Tahoma" w:cs="Tahoma"/>
                <w:bCs/>
                <w:iCs/>
              </w:rPr>
              <w:t>*</w:t>
            </w:r>
          </w:p>
          <w:p w14:paraId="521CB32A" w14:textId="2E493187" w:rsidR="00B4715F" w:rsidRPr="00240353" w:rsidRDefault="00B4715F" w:rsidP="00B4715F">
            <w:pPr>
              <w:ind w:right="170"/>
              <w:rPr>
                <w:rFonts w:ascii="Tahoma" w:hAnsi="Tahoma" w:cs="Tahoma"/>
                <w:b/>
                <w:bCs/>
                <w:iCs/>
              </w:rPr>
            </w:pPr>
            <w:r>
              <w:rPr>
                <w:rFonts w:ascii="Tahoma" w:hAnsi="Tahoma" w:cs="Tahoma"/>
                <w:bCs/>
                <w:iCs/>
              </w:rPr>
              <w:t>*</w:t>
            </w:r>
            <w:r w:rsidRPr="00B4715F">
              <w:rPr>
                <w:rFonts w:ascii="Tahoma" w:hAnsi="Tahoma" w:cs="Tahoma"/>
                <w:i/>
                <w:u w:val="single"/>
              </w:rPr>
              <w:t xml:space="preserve">nezapočítávat do </w:t>
            </w:r>
            <w:r w:rsidRPr="001354BE">
              <w:rPr>
                <w:rFonts w:ascii="Tahoma" w:hAnsi="Tahoma" w:cs="Tahoma"/>
                <w:i/>
                <w:u w:val="single"/>
              </w:rPr>
              <w:t>nabídkové cen</w:t>
            </w:r>
            <w:r>
              <w:rPr>
                <w:rFonts w:ascii="Tahoma" w:hAnsi="Tahoma" w:cs="Tahoma"/>
                <w:i/>
                <w:u w:val="single"/>
              </w:rPr>
              <w:t>y</w:t>
            </w:r>
            <w:r w:rsidRPr="00B4715F">
              <w:rPr>
                <w:rFonts w:ascii="Tahoma" w:hAnsi="Tahoma" w:cs="Tahoma"/>
                <w:i/>
              </w:rPr>
              <w:t xml:space="preserve"> </w:t>
            </w:r>
            <w:r>
              <w:rPr>
                <w:rFonts w:ascii="Tahoma" w:hAnsi="Tahoma" w:cs="Tahoma"/>
                <w:i/>
              </w:rPr>
              <w:t xml:space="preserve">(do nabídkové ceny se započítává cena za Fázi </w:t>
            </w:r>
            <w:r w:rsidR="003B4654">
              <w:rPr>
                <w:rFonts w:ascii="Tahoma" w:hAnsi="Tahoma" w:cs="Tahoma"/>
                <w:i/>
              </w:rPr>
              <w:t>6</w:t>
            </w:r>
            <w:r>
              <w:rPr>
                <w:rFonts w:ascii="Tahoma" w:hAnsi="Tahoma" w:cs="Tahoma"/>
                <w:i/>
              </w:rPr>
              <w:t>)</w:t>
            </w:r>
          </w:p>
        </w:tc>
        <w:tc>
          <w:tcPr>
            <w:tcW w:w="5554" w:type="dxa"/>
            <w:tcBorders>
              <w:top w:val="thickThinSmallGap" w:sz="24" w:space="0" w:color="auto"/>
              <w:left w:val="single" w:sz="6" w:space="0" w:color="auto"/>
              <w:bottom w:val="single" w:sz="6" w:space="0" w:color="auto"/>
              <w:right w:val="single" w:sz="6" w:space="0" w:color="auto"/>
            </w:tcBorders>
            <w:vAlign w:val="center"/>
          </w:tcPr>
          <w:p w14:paraId="32122CEC" w14:textId="12BEF311" w:rsidR="00A83AF1" w:rsidRPr="00A93E9D" w:rsidRDefault="00A93E9D" w:rsidP="00A93E9D">
            <w:pPr>
              <w:ind w:left="170"/>
              <w:jc w:val="right"/>
              <w:rPr>
                <w:rFonts w:ascii="Tahoma" w:hAnsi="Tahoma" w:cs="Tahoma"/>
                <w:b/>
              </w:rPr>
            </w:pPr>
            <w:r w:rsidRPr="00A93E9D">
              <w:rPr>
                <w:rFonts w:ascii="Tahoma" w:hAnsi="Tahoma" w:cs="Tahoma"/>
                <w:b/>
              </w:rPr>
              <w:t>1 000</w:t>
            </w:r>
            <w:r w:rsidR="009705D9" w:rsidRPr="00A93E9D">
              <w:rPr>
                <w:rFonts w:ascii="Tahoma" w:hAnsi="Tahoma" w:cs="Tahoma"/>
                <w:b/>
              </w:rPr>
              <w:t>,-- Kč za 1 hodinu</w:t>
            </w:r>
          </w:p>
        </w:tc>
      </w:tr>
    </w:tbl>
    <w:p w14:paraId="4922347C" w14:textId="4A689F78" w:rsidR="00BC2437" w:rsidRDefault="007C61A6" w:rsidP="004C5149">
      <w:pPr>
        <w:spacing w:before="120"/>
        <w:rPr>
          <w:rFonts w:ascii="Tahoma" w:eastAsia="Calibri" w:hAnsi="Tahoma" w:cs="Tahoma"/>
        </w:rPr>
      </w:pPr>
      <w:r w:rsidRPr="00DF094D">
        <w:rPr>
          <w:rFonts w:ascii="Tahoma" w:eastAsia="Calibri" w:hAnsi="Tahoma" w:cs="Tahoma"/>
        </w:rPr>
        <w:t xml:space="preserve">3. </w:t>
      </w:r>
      <w:r w:rsidRPr="007C61A6">
        <w:rPr>
          <w:rFonts w:ascii="Tahoma" w:eastAsia="Calibri" w:hAnsi="Tahoma" w:cs="Tahoma"/>
        </w:rPr>
        <w:t xml:space="preserve">Celková výše odměny Fáze </w:t>
      </w:r>
      <w:r w:rsidR="003B4654">
        <w:rPr>
          <w:rFonts w:ascii="Tahoma" w:eastAsia="Calibri" w:hAnsi="Tahoma" w:cs="Tahoma"/>
        </w:rPr>
        <w:t>6</w:t>
      </w:r>
      <w:r w:rsidRPr="007C61A6">
        <w:rPr>
          <w:rFonts w:ascii="Tahoma" w:eastAsia="Calibri" w:hAnsi="Tahoma" w:cs="Tahoma"/>
        </w:rPr>
        <w:t xml:space="preserve"> výkon autorského dozoru je sjednána jako cena nejvýše přípustná a nepřekročitelná. Výše odměny hodinové sazby je platná za předpokladu, že výstavba bude zahájena do pěti let od nabytí právní moci stavebního povolení týkající se stavby. Po uplynutí této doby se smluvní strany zavazují uzavřít dodatek k této smlouvě upravující výši hodinové sazby, když za základ pro výpočet nové ceny bude považováno inflační navýšení spotřebitelských cen.</w:t>
      </w:r>
    </w:p>
    <w:p w14:paraId="68EF783A" w14:textId="0D8A4E6F" w:rsidR="00B9444B" w:rsidRDefault="00B9444B" w:rsidP="004C5149">
      <w:pPr>
        <w:spacing w:before="120"/>
        <w:rPr>
          <w:rFonts w:ascii="Tahoma" w:hAnsi="Tahoma" w:cs="Tahoma"/>
          <w:lang w:eastAsia="cs-CZ"/>
        </w:rPr>
      </w:pPr>
      <w:r>
        <w:rPr>
          <w:rFonts w:ascii="Tahoma" w:eastAsia="Calibri" w:hAnsi="Tahoma" w:cs="Tahoma"/>
        </w:rPr>
        <w:t xml:space="preserve">4. </w:t>
      </w:r>
      <w:r w:rsidRPr="00FA0E92">
        <w:rPr>
          <w:rFonts w:ascii="Tahoma" w:hAnsi="Tahoma" w:cs="Tahoma"/>
          <w:lang w:eastAsia="cs-CZ"/>
        </w:rPr>
        <w:t xml:space="preserve">Odměna za výkon autorského dozoru bude účtována měsíčně podle počtu </w:t>
      </w:r>
      <w:r>
        <w:rPr>
          <w:rFonts w:ascii="Tahoma" w:hAnsi="Tahoma" w:cs="Tahoma"/>
          <w:lang w:eastAsia="cs-CZ"/>
        </w:rPr>
        <w:t xml:space="preserve">skutečně </w:t>
      </w:r>
      <w:r w:rsidRPr="00FA0E92">
        <w:rPr>
          <w:rFonts w:ascii="Tahoma" w:hAnsi="Tahoma" w:cs="Tahoma"/>
          <w:lang w:eastAsia="cs-CZ"/>
        </w:rPr>
        <w:t xml:space="preserve">odpracovaných hodin uvedených v listu autorského dozoru a odsouhlasených objednatelem, přičemž hodinová sazba </w:t>
      </w:r>
      <w:r w:rsidR="00814AB8">
        <w:rPr>
          <w:rFonts w:ascii="Tahoma" w:hAnsi="Tahoma" w:cs="Tahoma"/>
          <w:lang w:eastAsia="cs-CZ"/>
        </w:rPr>
        <w:t>je uvedena v čl. IV.2 této smlouvy.</w:t>
      </w:r>
      <w:r w:rsidR="00814AB8" w:rsidRPr="00814AB8">
        <w:rPr>
          <w:rFonts w:ascii="Tahoma" w:hAnsi="Tahoma" w:cs="Tahoma"/>
          <w:lang w:eastAsia="cs-CZ"/>
        </w:rPr>
        <w:t xml:space="preserve"> </w:t>
      </w:r>
      <w:r w:rsidR="00814AB8" w:rsidRPr="00FA0E92">
        <w:rPr>
          <w:rFonts w:ascii="Tahoma" w:hAnsi="Tahoma" w:cs="Tahoma"/>
          <w:lang w:eastAsia="cs-CZ"/>
        </w:rPr>
        <w:t>Hodinová sazba je nejvýše přípustná a nelze ji překročit</w:t>
      </w:r>
      <w:r w:rsidR="00814AB8">
        <w:rPr>
          <w:rFonts w:ascii="Tahoma" w:hAnsi="Tahoma" w:cs="Tahoma"/>
          <w:lang w:eastAsia="cs-CZ"/>
        </w:rPr>
        <w:t>, s výjimkou čl. IV.3 této smlouvy</w:t>
      </w:r>
      <w:r w:rsidR="00814AB8" w:rsidRPr="00FA0E92">
        <w:rPr>
          <w:rFonts w:ascii="Tahoma" w:hAnsi="Tahoma" w:cs="Tahoma"/>
          <w:lang w:eastAsia="cs-CZ"/>
        </w:rPr>
        <w:t>.</w:t>
      </w:r>
    </w:p>
    <w:p w14:paraId="69DB236B" w14:textId="77777777" w:rsidR="00412F2E" w:rsidRPr="00DF094D" w:rsidRDefault="00412F2E" w:rsidP="00412F2E">
      <w:pPr>
        <w:pStyle w:val="Bezmezer"/>
        <w:jc w:val="both"/>
        <w:rPr>
          <w:rFonts w:ascii="Tahoma" w:hAnsi="Tahoma" w:cs="Tahoma"/>
          <w:sz w:val="20"/>
          <w:szCs w:val="20"/>
        </w:rPr>
      </w:pPr>
    </w:p>
    <w:p w14:paraId="16EA9FEF" w14:textId="153E3406" w:rsidR="00412F2E" w:rsidRDefault="00202355" w:rsidP="00B95D7D">
      <w:pPr>
        <w:pStyle w:val="Bezmezer"/>
        <w:jc w:val="both"/>
        <w:rPr>
          <w:rFonts w:ascii="Tahoma" w:hAnsi="Tahoma" w:cs="Tahoma"/>
          <w:sz w:val="20"/>
          <w:szCs w:val="20"/>
        </w:rPr>
      </w:pPr>
      <w:r>
        <w:rPr>
          <w:rFonts w:ascii="Tahoma" w:hAnsi="Tahoma" w:cs="Tahoma"/>
          <w:sz w:val="20"/>
          <w:szCs w:val="20"/>
        </w:rPr>
        <w:t>5</w:t>
      </w:r>
      <w:r w:rsidR="00412F2E" w:rsidRPr="00DF094D">
        <w:rPr>
          <w:rFonts w:ascii="Tahoma" w:hAnsi="Tahoma" w:cs="Tahoma"/>
          <w:sz w:val="20"/>
          <w:szCs w:val="20"/>
        </w:rPr>
        <w:t xml:space="preserve">. DPH bude fakturována v zákonem stanovené výší 21 %. Dojde-li </w:t>
      </w:r>
      <w:r w:rsidR="00A86B97" w:rsidRPr="00DF094D">
        <w:rPr>
          <w:rFonts w:ascii="Tahoma" w:hAnsi="Tahoma" w:cs="Tahoma"/>
          <w:sz w:val="20"/>
          <w:szCs w:val="20"/>
        </w:rPr>
        <w:t xml:space="preserve">kdykoliv během trvání smluvního </w:t>
      </w:r>
      <w:r w:rsidR="00412F2E" w:rsidRPr="00DF094D">
        <w:rPr>
          <w:rFonts w:ascii="Tahoma" w:hAnsi="Tahoma" w:cs="Tahoma"/>
          <w:sz w:val="20"/>
          <w:szCs w:val="20"/>
        </w:rPr>
        <w:t>vztahu podle této smlouvy k úpravě daňových sazeb, bude tato změna promítnuta do Celkové ceny.</w:t>
      </w:r>
      <w:r w:rsidR="00412F2E" w:rsidRPr="003408C6">
        <w:rPr>
          <w:rFonts w:ascii="Tahoma" w:hAnsi="Tahoma" w:cs="Tahoma"/>
          <w:sz w:val="20"/>
          <w:szCs w:val="20"/>
        </w:rPr>
        <w:t xml:space="preserve"> </w:t>
      </w:r>
    </w:p>
    <w:p w14:paraId="0E5E842D" w14:textId="5B017C73" w:rsidR="00CC53A5" w:rsidRDefault="00CC53A5" w:rsidP="00B95D7D">
      <w:pPr>
        <w:pStyle w:val="Bezmezer"/>
        <w:jc w:val="both"/>
        <w:rPr>
          <w:rFonts w:ascii="Tahoma" w:hAnsi="Tahoma" w:cs="Tahoma"/>
          <w:sz w:val="20"/>
          <w:szCs w:val="20"/>
        </w:rPr>
      </w:pPr>
    </w:p>
    <w:p w14:paraId="728C8CA8" w14:textId="77777777" w:rsidR="00827E04" w:rsidRDefault="00827E04" w:rsidP="00412F2E">
      <w:pPr>
        <w:pStyle w:val="Bezmezer"/>
        <w:jc w:val="center"/>
        <w:rPr>
          <w:rFonts w:ascii="Tahoma" w:hAnsi="Tahoma" w:cs="Tahoma"/>
          <w:b/>
          <w:sz w:val="20"/>
          <w:szCs w:val="20"/>
        </w:rPr>
      </w:pPr>
    </w:p>
    <w:p w14:paraId="0199D9EA"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V.</w:t>
      </w:r>
    </w:p>
    <w:p w14:paraId="06499BBC"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Platební podmínky</w:t>
      </w:r>
    </w:p>
    <w:p w14:paraId="50E837D7" w14:textId="77777777" w:rsidR="00412F2E" w:rsidRPr="003408C6" w:rsidRDefault="00412F2E" w:rsidP="00412F2E">
      <w:pPr>
        <w:pStyle w:val="Bezmezer"/>
        <w:rPr>
          <w:rFonts w:ascii="Tahoma" w:hAnsi="Tahoma" w:cs="Tahoma"/>
          <w:sz w:val="20"/>
          <w:szCs w:val="20"/>
        </w:rPr>
      </w:pPr>
    </w:p>
    <w:p w14:paraId="39134FB4" w14:textId="5CDF2051" w:rsidR="004C5149" w:rsidRDefault="004C5149" w:rsidP="004C5149">
      <w:pPr>
        <w:pStyle w:val="Bezmezer"/>
        <w:jc w:val="both"/>
        <w:rPr>
          <w:rFonts w:ascii="Tahoma" w:hAnsi="Tahoma" w:cs="Tahoma"/>
          <w:sz w:val="20"/>
          <w:szCs w:val="20"/>
        </w:rPr>
      </w:pPr>
      <w:r>
        <w:rPr>
          <w:rFonts w:ascii="Tahoma" w:hAnsi="Tahoma" w:cs="Tahoma"/>
          <w:sz w:val="20"/>
          <w:szCs w:val="20"/>
        </w:rPr>
        <w:t xml:space="preserve">1. </w:t>
      </w:r>
      <w:r w:rsidRPr="004C5149">
        <w:rPr>
          <w:rFonts w:ascii="Tahoma" w:hAnsi="Tahoma" w:cs="Tahoma"/>
          <w:sz w:val="20"/>
          <w:szCs w:val="20"/>
        </w:rPr>
        <w:t>Objednatel se zavazuje zaplatit zhotoviteli cenu díla na základě faktur, které zhotovitel vyhotoví a odešle objednateli po protokolárním předání příslušné fáze díla. Faktura bude mít náležitosti daňového dokladu.</w:t>
      </w:r>
    </w:p>
    <w:p w14:paraId="143BA9F5" w14:textId="77777777" w:rsidR="004C5149" w:rsidRPr="004C5149" w:rsidRDefault="004C5149" w:rsidP="004C5149">
      <w:pPr>
        <w:pStyle w:val="Bezmezer"/>
        <w:jc w:val="both"/>
        <w:rPr>
          <w:rFonts w:ascii="Tahoma" w:hAnsi="Tahoma" w:cs="Tahoma"/>
          <w:sz w:val="20"/>
          <w:szCs w:val="20"/>
        </w:rPr>
      </w:pPr>
    </w:p>
    <w:p w14:paraId="34E57B71" w14:textId="4FF3E0B6" w:rsidR="004C5149" w:rsidRPr="004C5149" w:rsidRDefault="004C5149" w:rsidP="004C5149">
      <w:pPr>
        <w:pStyle w:val="Bezmezer"/>
        <w:jc w:val="both"/>
        <w:rPr>
          <w:rFonts w:ascii="Tahoma" w:hAnsi="Tahoma" w:cs="Tahoma"/>
          <w:sz w:val="20"/>
          <w:szCs w:val="20"/>
        </w:rPr>
      </w:pPr>
      <w:r>
        <w:rPr>
          <w:rFonts w:ascii="Tahoma" w:hAnsi="Tahoma" w:cs="Tahoma"/>
          <w:sz w:val="20"/>
          <w:szCs w:val="20"/>
        </w:rPr>
        <w:t xml:space="preserve">2. </w:t>
      </w:r>
      <w:r w:rsidRPr="004C5149">
        <w:rPr>
          <w:rFonts w:ascii="Tahoma" w:hAnsi="Tahoma" w:cs="Tahoma"/>
          <w:sz w:val="20"/>
          <w:szCs w:val="20"/>
        </w:rPr>
        <w:t>Smluvní strany se dohodly na následujících podmínkách úhrady ceny za dílo:</w:t>
      </w:r>
    </w:p>
    <w:p w14:paraId="62BD69BA" w14:textId="77777777" w:rsidR="004C5149" w:rsidRPr="004C5149" w:rsidRDefault="004C5149" w:rsidP="004C5149">
      <w:pPr>
        <w:pStyle w:val="Bezmezer"/>
        <w:jc w:val="both"/>
        <w:rPr>
          <w:rFonts w:ascii="Tahoma" w:hAnsi="Tahoma" w:cs="Tahoma"/>
          <w:sz w:val="20"/>
          <w:szCs w:val="20"/>
        </w:rPr>
      </w:pPr>
      <w:r w:rsidRPr="004C5149">
        <w:rPr>
          <w:rFonts w:ascii="Tahoma" w:hAnsi="Tahoma" w:cs="Tahoma"/>
          <w:sz w:val="20"/>
          <w:szCs w:val="20"/>
        </w:rPr>
        <w:t>Projektová dokumentace bude uhrazena na základě vystavených faktur po protokolárním předání PD jednotlivých fází či etap ve smluvně dohodnutých termínech.</w:t>
      </w:r>
    </w:p>
    <w:p w14:paraId="283CADFD" w14:textId="77777777" w:rsidR="004C5149" w:rsidRDefault="004C5149" w:rsidP="004C5149">
      <w:pPr>
        <w:pStyle w:val="Bezmezer"/>
        <w:jc w:val="both"/>
        <w:rPr>
          <w:rFonts w:ascii="Tahoma" w:hAnsi="Tahoma" w:cs="Tahoma"/>
          <w:sz w:val="20"/>
          <w:szCs w:val="20"/>
        </w:rPr>
      </w:pPr>
    </w:p>
    <w:p w14:paraId="178DEFF2" w14:textId="3AEB7A5C" w:rsidR="004C5149" w:rsidRPr="004C5149" w:rsidRDefault="004C5149" w:rsidP="004C5149">
      <w:pPr>
        <w:pStyle w:val="Bezmezer"/>
        <w:jc w:val="both"/>
        <w:rPr>
          <w:rFonts w:ascii="Tahoma" w:hAnsi="Tahoma" w:cs="Tahoma"/>
          <w:sz w:val="20"/>
          <w:szCs w:val="20"/>
        </w:rPr>
      </w:pPr>
      <w:r>
        <w:rPr>
          <w:rFonts w:ascii="Tahoma" w:hAnsi="Tahoma" w:cs="Tahoma"/>
          <w:sz w:val="20"/>
          <w:szCs w:val="20"/>
        </w:rPr>
        <w:t xml:space="preserve">3. </w:t>
      </w:r>
      <w:r w:rsidRPr="004C5149">
        <w:rPr>
          <w:rFonts w:ascii="Tahoma" w:hAnsi="Tahoma" w:cs="Tahoma"/>
          <w:sz w:val="20"/>
          <w:szCs w:val="20"/>
        </w:rPr>
        <w:t>Smluvní strany se dohodly na tom, že lhůta splatnosti faktury činí 30 kalendářních dnů ode dne jejího doručení na adresu objednatele. Závazek objednatele zaplatit fakturu je splněn odepsáním fakturované částky z účtu objednatele ve prospěch zhotovitele.</w:t>
      </w:r>
    </w:p>
    <w:p w14:paraId="3726AA12" w14:textId="77777777" w:rsidR="00863663" w:rsidRDefault="00863663" w:rsidP="004C5149">
      <w:pPr>
        <w:pStyle w:val="Bezmezer"/>
        <w:jc w:val="both"/>
        <w:rPr>
          <w:rFonts w:ascii="Tahoma" w:hAnsi="Tahoma" w:cs="Tahoma"/>
          <w:sz w:val="20"/>
          <w:szCs w:val="20"/>
        </w:rPr>
      </w:pPr>
    </w:p>
    <w:p w14:paraId="3B3AD58E" w14:textId="61573726" w:rsidR="004C5149" w:rsidRPr="004C5149" w:rsidRDefault="00863663" w:rsidP="004C5149">
      <w:pPr>
        <w:pStyle w:val="Bezmezer"/>
        <w:jc w:val="both"/>
        <w:rPr>
          <w:rFonts w:ascii="Tahoma" w:hAnsi="Tahoma" w:cs="Tahoma"/>
          <w:sz w:val="20"/>
          <w:szCs w:val="20"/>
        </w:rPr>
      </w:pPr>
      <w:r>
        <w:rPr>
          <w:rFonts w:ascii="Tahoma" w:hAnsi="Tahoma" w:cs="Tahoma"/>
          <w:sz w:val="20"/>
          <w:szCs w:val="20"/>
        </w:rPr>
        <w:t xml:space="preserve">4. </w:t>
      </w:r>
      <w:r w:rsidR="004C5149" w:rsidRPr="004C5149">
        <w:rPr>
          <w:rFonts w:ascii="Tahoma" w:hAnsi="Tahoma" w:cs="Tahoma"/>
          <w:sz w:val="20"/>
          <w:szCs w:val="20"/>
        </w:rPr>
        <w:t xml:space="preserve">Nebude-li faktura – daňový doklad obsahovat některou podstatnou náležitost nebo bude chybně vyúčtována cena, DPH nebo zhotovitel vyúčtuje práce, které neprovedl, je objednatel oprávněn vadnou fakturu před uplynutím lhůty splatnosti vrátit druhé smluvní straně bez zaplacení k provedení opravy. Ve vráceném daňovém dokladu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 </w:t>
      </w:r>
    </w:p>
    <w:p w14:paraId="46FF8680" w14:textId="77777777" w:rsidR="00863663" w:rsidRDefault="00863663" w:rsidP="004C5149">
      <w:pPr>
        <w:pStyle w:val="Bezmezer"/>
        <w:jc w:val="both"/>
        <w:rPr>
          <w:rFonts w:ascii="Tahoma" w:hAnsi="Tahoma" w:cs="Tahoma"/>
          <w:sz w:val="20"/>
          <w:szCs w:val="20"/>
        </w:rPr>
      </w:pPr>
    </w:p>
    <w:p w14:paraId="5B1F7CBB" w14:textId="53D7BBCF" w:rsidR="004C5149" w:rsidRPr="004C5149" w:rsidRDefault="00863663" w:rsidP="004C5149">
      <w:pPr>
        <w:pStyle w:val="Bezmezer"/>
        <w:jc w:val="both"/>
        <w:rPr>
          <w:rFonts w:ascii="Tahoma" w:hAnsi="Tahoma" w:cs="Tahoma"/>
          <w:sz w:val="20"/>
          <w:szCs w:val="20"/>
        </w:rPr>
      </w:pPr>
      <w:r>
        <w:rPr>
          <w:rFonts w:ascii="Tahoma" w:hAnsi="Tahoma" w:cs="Tahoma"/>
          <w:sz w:val="20"/>
          <w:szCs w:val="20"/>
        </w:rPr>
        <w:t xml:space="preserve">4. </w:t>
      </w:r>
      <w:r w:rsidR="004C5149" w:rsidRPr="004C5149">
        <w:rPr>
          <w:rFonts w:ascii="Tahoma" w:hAnsi="Tahoma" w:cs="Tahoma"/>
          <w:sz w:val="20"/>
          <w:szCs w:val="20"/>
        </w:rPr>
        <w:t>Zhotovitel prohlašuje, že není veden v evidenci finančního ředitelství jako nespolehlivý plátce DPH s tím, že se zavazuje neprodleně nahlásit případnou změnu v plnění odvodu DPH po dobu platnosti této smlouvy.</w:t>
      </w:r>
    </w:p>
    <w:p w14:paraId="08C61AC5" w14:textId="77777777" w:rsidR="00412F2E" w:rsidRPr="003408C6" w:rsidRDefault="00412F2E" w:rsidP="00412F2E">
      <w:pPr>
        <w:rPr>
          <w:rFonts w:ascii="Tahoma" w:hAnsi="Tahoma" w:cs="Tahoma"/>
        </w:rPr>
      </w:pPr>
    </w:p>
    <w:p w14:paraId="68496230" w14:textId="2DE2F4A4" w:rsidR="00412F2E" w:rsidRDefault="00412F2E" w:rsidP="00412F2E">
      <w:pPr>
        <w:pStyle w:val="Bezmezer"/>
        <w:jc w:val="both"/>
        <w:rPr>
          <w:rFonts w:ascii="Tahoma" w:hAnsi="Tahoma" w:cs="Tahoma"/>
          <w:sz w:val="20"/>
          <w:szCs w:val="20"/>
        </w:rPr>
      </w:pPr>
      <w:r w:rsidRPr="003408C6">
        <w:rPr>
          <w:rFonts w:ascii="Tahoma" w:hAnsi="Tahoma" w:cs="Tahoma"/>
          <w:sz w:val="20"/>
          <w:szCs w:val="20"/>
        </w:rPr>
        <w:t xml:space="preserve">5. Případné vzájemně dohodnuté práce ze strany </w:t>
      </w:r>
      <w:r w:rsidR="00F05D7C">
        <w:rPr>
          <w:rFonts w:ascii="Tahoma" w:hAnsi="Tahoma" w:cs="Tahoma"/>
          <w:sz w:val="20"/>
          <w:szCs w:val="20"/>
        </w:rPr>
        <w:t>Zhotovitele</w:t>
      </w:r>
      <w:r w:rsidRPr="003408C6">
        <w:rPr>
          <w:rFonts w:ascii="Tahoma" w:hAnsi="Tahoma" w:cs="Tahoma"/>
          <w:sz w:val="20"/>
          <w:szCs w:val="20"/>
        </w:rPr>
        <w:t xml:space="preserve"> jdoucí nad rámec této Smlouvy budou </w:t>
      </w:r>
      <w:r w:rsidR="00F05D7C">
        <w:rPr>
          <w:rFonts w:ascii="Tahoma" w:hAnsi="Tahoma" w:cs="Tahoma"/>
          <w:sz w:val="20"/>
          <w:szCs w:val="20"/>
        </w:rPr>
        <w:t>Zhotovitelem</w:t>
      </w:r>
      <w:r w:rsidRPr="003408C6">
        <w:rPr>
          <w:rFonts w:ascii="Tahoma" w:hAnsi="Tahoma" w:cs="Tahoma"/>
          <w:sz w:val="20"/>
          <w:szCs w:val="20"/>
        </w:rPr>
        <w:t xml:space="preserve"> účtovány zvlášť po vzájemné písemné dohodě s </w:t>
      </w:r>
      <w:r w:rsidR="00F05D7C">
        <w:rPr>
          <w:rFonts w:ascii="Tahoma" w:hAnsi="Tahoma" w:cs="Tahoma"/>
          <w:sz w:val="20"/>
          <w:szCs w:val="20"/>
        </w:rPr>
        <w:t>Objednatelem</w:t>
      </w:r>
      <w:r w:rsidRPr="003408C6">
        <w:rPr>
          <w:rFonts w:ascii="Tahoma" w:hAnsi="Tahoma" w:cs="Tahoma"/>
          <w:sz w:val="20"/>
          <w:szCs w:val="20"/>
        </w:rPr>
        <w:t>.</w:t>
      </w:r>
    </w:p>
    <w:p w14:paraId="4DC27F99" w14:textId="77777777" w:rsidR="00A06C23" w:rsidRDefault="00A06C23" w:rsidP="00DC24B7">
      <w:pPr>
        <w:pStyle w:val="Bezmezer"/>
        <w:jc w:val="both"/>
        <w:rPr>
          <w:rFonts w:ascii="Tahoma" w:hAnsi="Tahoma" w:cs="Tahoma"/>
          <w:sz w:val="20"/>
          <w:szCs w:val="20"/>
        </w:rPr>
      </w:pPr>
    </w:p>
    <w:p w14:paraId="0AB2BDA3" w14:textId="77777777" w:rsidR="004670D9" w:rsidRDefault="004670D9" w:rsidP="00412F2E">
      <w:pPr>
        <w:pStyle w:val="Bezmezer"/>
        <w:jc w:val="center"/>
        <w:rPr>
          <w:rFonts w:ascii="Tahoma" w:hAnsi="Tahoma" w:cs="Tahoma"/>
          <w:b/>
          <w:sz w:val="20"/>
          <w:szCs w:val="20"/>
        </w:rPr>
      </w:pPr>
    </w:p>
    <w:p w14:paraId="71B29ACD"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VI.</w:t>
      </w:r>
    </w:p>
    <w:p w14:paraId="6BE9A9A0" w14:textId="77777777" w:rsidR="00412F2E" w:rsidRPr="003408C6" w:rsidRDefault="00412F2E" w:rsidP="0077120D">
      <w:pPr>
        <w:pStyle w:val="Bezmezer"/>
        <w:keepNext/>
        <w:jc w:val="center"/>
        <w:rPr>
          <w:rFonts w:ascii="Tahoma" w:hAnsi="Tahoma" w:cs="Tahoma"/>
          <w:b/>
          <w:sz w:val="20"/>
          <w:szCs w:val="20"/>
        </w:rPr>
      </w:pPr>
      <w:r w:rsidRPr="003408C6">
        <w:rPr>
          <w:rFonts w:ascii="Tahoma" w:hAnsi="Tahoma" w:cs="Tahoma"/>
          <w:b/>
          <w:sz w:val="20"/>
          <w:szCs w:val="20"/>
        </w:rPr>
        <w:t>Práva a povinnosti smluvních stran, součinnost</w:t>
      </w:r>
    </w:p>
    <w:p w14:paraId="43895D2F" w14:textId="77777777" w:rsidR="00412F2E" w:rsidRPr="003408C6" w:rsidRDefault="00412F2E" w:rsidP="00412F2E">
      <w:pPr>
        <w:pStyle w:val="Bezmezer"/>
        <w:rPr>
          <w:rFonts w:ascii="Tahoma" w:hAnsi="Tahoma" w:cs="Tahoma"/>
          <w:sz w:val="20"/>
          <w:szCs w:val="20"/>
        </w:rPr>
      </w:pPr>
    </w:p>
    <w:p w14:paraId="4F37EBF0" w14:textId="6954B829" w:rsidR="00412F2E" w:rsidRPr="003408C6" w:rsidRDefault="009D7072" w:rsidP="00C51749">
      <w:pPr>
        <w:rPr>
          <w:rFonts w:ascii="Tahoma" w:hAnsi="Tahoma" w:cs="Tahoma"/>
        </w:rPr>
      </w:pPr>
      <w:r>
        <w:rPr>
          <w:rFonts w:ascii="Tahoma" w:hAnsi="Tahoma" w:cs="Tahoma"/>
        </w:rPr>
        <w:t>1</w:t>
      </w:r>
      <w:r w:rsidR="00C51749" w:rsidRPr="003408C6">
        <w:rPr>
          <w:rFonts w:ascii="Tahoma" w:hAnsi="Tahoma" w:cs="Tahoma"/>
        </w:rPr>
        <w:t xml:space="preserve">. </w:t>
      </w:r>
      <w:r w:rsidR="00863663">
        <w:rPr>
          <w:rFonts w:ascii="Tahoma" w:hAnsi="Tahoma" w:cs="Tahoma"/>
        </w:rPr>
        <w:t>Objednatel</w:t>
      </w:r>
      <w:r w:rsidR="00412F2E" w:rsidRPr="003408C6">
        <w:rPr>
          <w:rFonts w:ascii="Tahoma" w:hAnsi="Tahoma" w:cs="Tahoma"/>
        </w:rPr>
        <w:t xml:space="preserve"> se zavazuje poskytnout </w:t>
      </w:r>
      <w:r w:rsidR="00863663">
        <w:rPr>
          <w:rFonts w:ascii="Tahoma" w:hAnsi="Tahoma" w:cs="Tahoma"/>
        </w:rPr>
        <w:t>Zhotoviteli</w:t>
      </w:r>
      <w:r w:rsidR="00412F2E" w:rsidRPr="003408C6">
        <w:rPr>
          <w:rFonts w:ascii="Tahoma" w:hAnsi="Tahoma" w:cs="Tahoma"/>
        </w:rPr>
        <w:t xml:space="preserve"> veškerou nezbytnou součinnost a </w:t>
      </w:r>
      <w:r w:rsidR="00863663">
        <w:rPr>
          <w:rFonts w:ascii="Tahoma" w:hAnsi="Tahoma" w:cs="Tahoma"/>
        </w:rPr>
        <w:t>Zhotovitelem</w:t>
      </w:r>
      <w:r w:rsidR="00412F2E" w:rsidRPr="003408C6">
        <w:rPr>
          <w:rFonts w:ascii="Tahoma" w:hAnsi="Tahoma" w:cs="Tahoma"/>
        </w:rPr>
        <w:t xml:space="preserve"> požadované informace a Podklady k řádnému a včasnému provedení Dokumentace. Součinnost zahrnuje zejména řešení majetkoprávních vztahů a aktivní účast při jednání s orgány státní správy, správci sítí a právnickými a fyzickými osobami. </w:t>
      </w:r>
      <w:r w:rsidR="00863663">
        <w:rPr>
          <w:rFonts w:ascii="Tahoma" w:hAnsi="Tahoma" w:cs="Tahoma"/>
        </w:rPr>
        <w:t>Objednatel</w:t>
      </w:r>
      <w:r w:rsidR="00412F2E" w:rsidRPr="003408C6">
        <w:rPr>
          <w:rFonts w:ascii="Tahoma" w:hAnsi="Tahoma" w:cs="Tahoma"/>
        </w:rPr>
        <w:t xml:space="preserve"> se zavazuje poskytnout součinnost k žádosti </w:t>
      </w:r>
      <w:r w:rsidR="00863663">
        <w:rPr>
          <w:rFonts w:ascii="Tahoma" w:hAnsi="Tahoma" w:cs="Tahoma"/>
        </w:rPr>
        <w:t>Zhotovitele</w:t>
      </w:r>
      <w:r w:rsidR="00412F2E" w:rsidRPr="003408C6">
        <w:rPr>
          <w:rFonts w:ascii="Tahoma" w:hAnsi="Tahoma" w:cs="Tahoma"/>
        </w:rPr>
        <w:t xml:space="preserve"> bezodkladně, nejpozději do tří pracovních dnů.</w:t>
      </w:r>
    </w:p>
    <w:p w14:paraId="2F632B75" w14:textId="77777777" w:rsidR="00412F2E" w:rsidRPr="003408C6" w:rsidRDefault="00412F2E" w:rsidP="00412F2E">
      <w:pPr>
        <w:pStyle w:val="Odstavecseseznamem"/>
        <w:ind w:left="284" w:hanging="284"/>
        <w:rPr>
          <w:rFonts w:ascii="Tahoma" w:hAnsi="Tahoma" w:cs="Tahoma"/>
        </w:rPr>
      </w:pPr>
    </w:p>
    <w:p w14:paraId="0A86F61B" w14:textId="4EEB24BF" w:rsidR="00412F2E" w:rsidRPr="003408C6" w:rsidRDefault="009D7072" w:rsidP="00C51749">
      <w:pPr>
        <w:rPr>
          <w:rFonts w:ascii="Tahoma" w:hAnsi="Tahoma" w:cs="Tahoma"/>
        </w:rPr>
      </w:pPr>
      <w:r>
        <w:rPr>
          <w:rFonts w:ascii="Tahoma" w:hAnsi="Tahoma" w:cs="Tahoma"/>
        </w:rPr>
        <w:t>2</w:t>
      </w:r>
      <w:r w:rsidR="00C51749" w:rsidRPr="003408C6">
        <w:rPr>
          <w:rFonts w:ascii="Tahoma" w:hAnsi="Tahoma" w:cs="Tahoma"/>
        </w:rPr>
        <w:t xml:space="preserve">. </w:t>
      </w:r>
      <w:r w:rsidR="00863663" w:rsidRPr="00863663">
        <w:rPr>
          <w:rFonts w:ascii="Tahoma" w:hAnsi="Tahoma" w:cs="Tahoma"/>
        </w:rPr>
        <w:t>Základními podklady pro zpracování předmětu plnění v požadovaném rozsahu jsou</w:t>
      </w:r>
      <w:r w:rsidR="00412F2E" w:rsidRPr="003408C6">
        <w:rPr>
          <w:rFonts w:ascii="Tahoma" w:hAnsi="Tahoma" w:cs="Tahoma"/>
        </w:rPr>
        <w:t xml:space="preserve">: </w:t>
      </w:r>
    </w:p>
    <w:p w14:paraId="62D84B22" w14:textId="7787CC84" w:rsidR="00AC1DB8" w:rsidRDefault="00793BF0" w:rsidP="004C7A1A">
      <w:pPr>
        <w:numPr>
          <w:ilvl w:val="0"/>
          <w:numId w:val="4"/>
        </w:numPr>
        <w:tabs>
          <w:tab w:val="clear" w:pos="360"/>
          <w:tab w:val="num" w:pos="851"/>
        </w:tabs>
        <w:spacing w:before="60" w:line="240" w:lineRule="atLeast"/>
        <w:ind w:left="851" w:hanging="284"/>
        <w:rPr>
          <w:rFonts w:ascii="Tahoma" w:hAnsi="Tahoma" w:cs="Tahoma"/>
        </w:rPr>
      </w:pPr>
      <w:r w:rsidRPr="00793BF0">
        <w:rPr>
          <w:rFonts w:ascii="Tahoma" w:hAnsi="Tahoma" w:cs="Tahoma"/>
        </w:rPr>
        <w:t>„Schéma Budějovická ulice“ a „Stránky z Koncepce rozvoje města Velešín – Budějovická ulice“</w:t>
      </w:r>
      <w:r w:rsidR="0061163B" w:rsidRPr="0061163B">
        <w:rPr>
          <w:rFonts w:ascii="Tahoma" w:hAnsi="Tahoma" w:cs="Tahoma"/>
        </w:rPr>
        <w:t xml:space="preserve"> </w:t>
      </w:r>
      <w:r w:rsidR="00AC1DB8" w:rsidRPr="00BF56B8">
        <w:rPr>
          <w:rFonts w:ascii="Tahoma" w:hAnsi="Tahoma" w:cs="Tahoma"/>
        </w:rPr>
        <w:t>zpracovan</w:t>
      </w:r>
      <w:r>
        <w:rPr>
          <w:rFonts w:ascii="Tahoma" w:hAnsi="Tahoma" w:cs="Tahoma"/>
        </w:rPr>
        <w:t>é</w:t>
      </w:r>
      <w:r w:rsidR="00AC1DB8" w:rsidRPr="00BF56B8">
        <w:rPr>
          <w:rFonts w:ascii="Tahoma" w:hAnsi="Tahoma" w:cs="Tahoma"/>
        </w:rPr>
        <w:t xml:space="preserve"> </w:t>
      </w:r>
      <w:r w:rsidRPr="00793BF0">
        <w:rPr>
          <w:rFonts w:ascii="Tahoma" w:hAnsi="Tahoma" w:cs="Tahoma"/>
        </w:rPr>
        <w:t>Městem Velešín</w:t>
      </w:r>
      <w:r w:rsidR="00BF56B8" w:rsidRPr="00BF56B8">
        <w:rPr>
          <w:rFonts w:ascii="Tahoma" w:hAnsi="Tahoma" w:cs="Tahoma"/>
        </w:rPr>
        <w:t xml:space="preserve">, </w:t>
      </w:r>
      <w:r w:rsidRPr="00793BF0">
        <w:rPr>
          <w:rFonts w:ascii="Tahoma" w:hAnsi="Tahoma" w:cs="Tahoma"/>
        </w:rPr>
        <w:t>náměstí J. V. Kamarýta 76, 382 32 Velešín</w:t>
      </w:r>
      <w:r w:rsidR="00BF56B8" w:rsidRPr="00BF56B8">
        <w:rPr>
          <w:rFonts w:ascii="Tahoma" w:hAnsi="Tahoma" w:cs="Tahoma"/>
        </w:rPr>
        <w:t xml:space="preserve">, IČ: </w:t>
      </w:r>
      <w:r w:rsidRPr="00793BF0">
        <w:rPr>
          <w:rFonts w:ascii="Tahoma" w:hAnsi="Tahoma" w:cs="Tahoma"/>
        </w:rPr>
        <w:t>00246174</w:t>
      </w:r>
    </w:p>
    <w:p w14:paraId="42613B52" w14:textId="77777777" w:rsidR="00863663" w:rsidRPr="00265760" w:rsidRDefault="00863663" w:rsidP="004C7A1A">
      <w:pPr>
        <w:numPr>
          <w:ilvl w:val="0"/>
          <w:numId w:val="4"/>
        </w:numPr>
        <w:tabs>
          <w:tab w:val="clear" w:pos="360"/>
          <w:tab w:val="num" w:pos="851"/>
        </w:tabs>
        <w:spacing w:before="60" w:line="240" w:lineRule="atLeast"/>
        <w:ind w:left="851" w:hanging="284"/>
        <w:rPr>
          <w:rFonts w:ascii="Tahoma" w:hAnsi="Tahoma" w:cs="Tahoma"/>
        </w:rPr>
      </w:pPr>
      <w:r w:rsidRPr="00265760">
        <w:rPr>
          <w:rFonts w:ascii="Tahoma" w:hAnsi="Tahoma" w:cs="Tahoma"/>
        </w:rPr>
        <w:t>Podmínky zadávací dokumentace zpracované STAVEBNÍ PORADNOU, spol. s r. o., Průběžná 48, 370 04 České Budějovice, IČ: 62508822</w:t>
      </w:r>
    </w:p>
    <w:p w14:paraId="272D837F" w14:textId="6406F78E" w:rsidR="00863663" w:rsidRPr="00265760" w:rsidRDefault="00863663" w:rsidP="004C7A1A">
      <w:pPr>
        <w:numPr>
          <w:ilvl w:val="0"/>
          <w:numId w:val="4"/>
        </w:numPr>
        <w:tabs>
          <w:tab w:val="clear" w:pos="360"/>
          <w:tab w:val="num" w:pos="851"/>
        </w:tabs>
        <w:spacing w:before="60" w:line="240" w:lineRule="atLeast"/>
        <w:ind w:left="851" w:hanging="284"/>
        <w:rPr>
          <w:rFonts w:ascii="Tahoma" w:hAnsi="Tahoma" w:cs="Tahoma"/>
        </w:rPr>
      </w:pPr>
      <w:r w:rsidRPr="00265760">
        <w:rPr>
          <w:rFonts w:ascii="Tahoma" w:hAnsi="Tahoma" w:cs="Tahoma"/>
        </w:rPr>
        <w:t xml:space="preserve">nabídka </w:t>
      </w:r>
      <w:r w:rsidR="00265760">
        <w:rPr>
          <w:rFonts w:ascii="Tahoma" w:hAnsi="Tahoma" w:cs="Tahoma"/>
        </w:rPr>
        <w:t>Z</w:t>
      </w:r>
      <w:r w:rsidRPr="00265760">
        <w:rPr>
          <w:rFonts w:ascii="Tahoma" w:hAnsi="Tahoma" w:cs="Tahoma"/>
        </w:rPr>
        <w:t>hotovitele.</w:t>
      </w:r>
    </w:p>
    <w:p w14:paraId="0D28A308" w14:textId="77777777" w:rsidR="00412F2E" w:rsidRPr="003408C6" w:rsidRDefault="00412F2E" w:rsidP="00412F2E">
      <w:pPr>
        <w:ind w:left="284" w:hanging="284"/>
        <w:rPr>
          <w:rFonts w:ascii="Tahoma" w:hAnsi="Tahoma" w:cs="Tahoma"/>
          <w:bCs/>
          <w:color w:val="7F7F7F"/>
          <w:highlight w:val="green"/>
        </w:rPr>
      </w:pPr>
    </w:p>
    <w:p w14:paraId="6B033522" w14:textId="2AD50A37" w:rsidR="00412F2E" w:rsidRPr="00341EE5" w:rsidRDefault="009D7072" w:rsidP="00C51749">
      <w:pPr>
        <w:rPr>
          <w:rFonts w:ascii="Tahoma" w:hAnsi="Tahoma" w:cs="Tahoma"/>
        </w:rPr>
      </w:pPr>
      <w:r>
        <w:rPr>
          <w:rFonts w:ascii="Tahoma" w:hAnsi="Tahoma" w:cs="Tahoma"/>
        </w:rPr>
        <w:t>3</w:t>
      </w:r>
      <w:r w:rsidR="00C51749" w:rsidRPr="003408C6">
        <w:rPr>
          <w:rFonts w:ascii="Tahoma" w:hAnsi="Tahoma" w:cs="Tahoma"/>
        </w:rPr>
        <w:t xml:space="preserve">. </w:t>
      </w:r>
      <w:r w:rsidR="00341EE5">
        <w:rPr>
          <w:rFonts w:ascii="Tahoma" w:hAnsi="Tahoma" w:cs="Tahoma"/>
        </w:rPr>
        <w:t>Zhotovitel Objednateli</w:t>
      </w:r>
      <w:r w:rsidR="00412F2E" w:rsidRPr="003408C6">
        <w:rPr>
          <w:rFonts w:ascii="Tahoma" w:hAnsi="Tahoma" w:cs="Tahoma"/>
        </w:rPr>
        <w:t xml:space="preserve"> průběžně předkládá výsledky své práce v podobě rozpracovaných výkresů vztahujících se</w:t>
      </w:r>
      <w:r w:rsidR="003408C6">
        <w:rPr>
          <w:rFonts w:ascii="Tahoma" w:hAnsi="Tahoma" w:cs="Tahoma"/>
        </w:rPr>
        <w:t xml:space="preserve"> </w:t>
      </w:r>
      <w:r w:rsidR="00412F2E" w:rsidRPr="003408C6">
        <w:rPr>
          <w:rFonts w:ascii="Tahoma" w:hAnsi="Tahoma" w:cs="Tahoma"/>
        </w:rPr>
        <w:t>k vytvoření Dokumentace ke konzul</w:t>
      </w:r>
      <w:r w:rsidR="00DF6A11">
        <w:rPr>
          <w:rFonts w:ascii="Tahoma" w:hAnsi="Tahoma" w:cs="Tahoma"/>
        </w:rPr>
        <w:t xml:space="preserve">taci, ve </w:t>
      </w:r>
      <w:r w:rsidR="00087FCB" w:rsidRPr="00D11012">
        <w:rPr>
          <w:rFonts w:ascii="Tahoma" w:hAnsi="Tahoma" w:cs="Tahoma"/>
        </w:rPr>
        <w:t>F</w:t>
      </w:r>
      <w:r w:rsidR="00DF6A11" w:rsidRPr="00D11012">
        <w:rPr>
          <w:rFonts w:ascii="Tahoma" w:hAnsi="Tahoma" w:cs="Tahoma"/>
        </w:rPr>
        <w:t xml:space="preserve">ázi </w:t>
      </w:r>
      <w:r w:rsidR="00956CB9" w:rsidRPr="00D11012">
        <w:rPr>
          <w:rFonts w:ascii="Tahoma" w:hAnsi="Tahoma" w:cs="Tahoma"/>
        </w:rPr>
        <w:t>1</w:t>
      </w:r>
      <w:r w:rsidR="00271DBC" w:rsidRPr="00D11012">
        <w:rPr>
          <w:rFonts w:ascii="Tahoma" w:hAnsi="Tahoma" w:cs="Tahoma"/>
        </w:rPr>
        <w:t xml:space="preserve"> a</w:t>
      </w:r>
      <w:r w:rsidR="00D11012" w:rsidRPr="00D11012">
        <w:rPr>
          <w:rFonts w:ascii="Tahoma" w:hAnsi="Tahoma" w:cs="Tahoma"/>
        </w:rPr>
        <w:t>ž</w:t>
      </w:r>
      <w:r w:rsidR="00DF6A11" w:rsidRPr="00D11012">
        <w:rPr>
          <w:rFonts w:ascii="Tahoma" w:hAnsi="Tahoma" w:cs="Tahoma"/>
        </w:rPr>
        <w:t xml:space="preserve"> </w:t>
      </w:r>
      <w:r w:rsidR="00087FCB" w:rsidRPr="00D11012">
        <w:rPr>
          <w:rFonts w:ascii="Tahoma" w:hAnsi="Tahoma" w:cs="Tahoma"/>
        </w:rPr>
        <w:t>4</w:t>
      </w:r>
      <w:r w:rsidR="00DF6A11" w:rsidRPr="00D11012">
        <w:rPr>
          <w:rFonts w:ascii="Tahoma" w:hAnsi="Tahoma" w:cs="Tahoma"/>
        </w:rPr>
        <w:t xml:space="preserve"> alespoň </w:t>
      </w:r>
      <w:r w:rsidR="00DF6A11">
        <w:rPr>
          <w:rFonts w:ascii="Tahoma" w:hAnsi="Tahoma" w:cs="Tahoma"/>
        </w:rPr>
        <w:t>tři</w:t>
      </w:r>
      <w:r w:rsidR="00412F2E" w:rsidRPr="003408C6">
        <w:rPr>
          <w:rFonts w:ascii="Tahoma" w:hAnsi="Tahoma" w:cs="Tahoma"/>
        </w:rPr>
        <w:t xml:space="preserve">krát. </w:t>
      </w:r>
      <w:r w:rsidR="00341EE5">
        <w:rPr>
          <w:rFonts w:ascii="Tahoma" w:hAnsi="Tahoma" w:cs="Tahoma"/>
        </w:rPr>
        <w:t>Objednatel</w:t>
      </w:r>
      <w:r w:rsidR="00412F2E" w:rsidRPr="003408C6">
        <w:rPr>
          <w:rFonts w:ascii="Tahoma" w:hAnsi="Tahoma" w:cs="Tahoma"/>
        </w:rPr>
        <w:t xml:space="preserve"> má právo k předloženým materiálům dávat své připomínky. </w:t>
      </w:r>
      <w:r w:rsidR="00341EE5">
        <w:rPr>
          <w:rFonts w:ascii="Tahoma" w:hAnsi="Tahoma" w:cs="Tahoma"/>
        </w:rPr>
        <w:t>Objednatel</w:t>
      </w:r>
      <w:r w:rsidR="00412F2E" w:rsidRPr="003408C6">
        <w:rPr>
          <w:rFonts w:ascii="Tahoma" w:hAnsi="Tahoma" w:cs="Tahoma"/>
        </w:rPr>
        <w:t xml:space="preserve"> se zavazuje vyjádřit se k </w:t>
      </w:r>
      <w:r w:rsidR="00341EE5">
        <w:rPr>
          <w:rFonts w:ascii="Tahoma" w:hAnsi="Tahoma" w:cs="Tahoma"/>
        </w:rPr>
        <w:t>Zhotovitelem</w:t>
      </w:r>
      <w:r w:rsidR="00412F2E" w:rsidRPr="003408C6">
        <w:rPr>
          <w:rFonts w:ascii="Tahoma" w:hAnsi="Tahoma" w:cs="Tahoma"/>
        </w:rPr>
        <w:t xml:space="preserve"> předloženým materiálům nejpozději do 1 </w:t>
      </w:r>
      <w:r w:rsidR="00412F2E" w:rsidRPr="00341EE5">
        <w:rPr>
          <w:rFonts w:ascii="Tahoma" w:hAnsi="Tahoma" w:cs="Tahoma"/>
        </w:rPr>
        <w:t xml:space="preserve">týdne od jejich předložení. </w:t>
      </w:r>
    </w:p>
    <w:p w14:paraId="751A4146" w14:textId="77777777" w:rsidR="00412F2E" w:rsidRPr="00341EE5" w:rsidRDefault="00412F2E" w:rsidP="00412F2E">
      <w:pPr>
        <w:ind w:left="284" w:hanging="284"/>
        <w:rPr>
          <w:rFonts w:ascii="Tahoma" w:hAnsi="Tahoma" w:cs="Tahoma"/>
        </w:rPr>
      </w:pPr>
    </w:p>
    <w:p w14:paraId="0B47183D" w14:textId="3D6FBA4E" w:rsidR="00412F2E" w:rsidRPr="00341EE5" w:rsidRDefault="009D7072" w:rsidP="00C51749">
      <w:pPr>
        <w:rPr>
          <w:rFonts w:ascii="Tahoma" w:hAnsi="Tahoma" w:cs="Tahoma"/>
        </w:rPr>
      </w:pPr>
      <w:r>
        <w:rPr>
          <w:rFonts w:ascii="Tahoma" w:hAnsi="Tahoma" w:cs="Tahoma"/>
        </w:rPr>
        <w:t>4</w:t>
      </w:r>
      <w:r w:rsidR="00C51749" w:rsidRPr="00341EE5">
        <w:rPr>
          <w:rFonts w:ascii="Tahoma" w:hAnsi="Tahoma" w:cs="Tahoma"/>
        </w:rPr>
        <w:t xml:space="preserve">. </w:t>
      </w:r>
      <w:r w:rsidR="00341EE5" w:rsidRPr="00341EE5">
        <w:rPr>
          <w:rFonts w:ascii="Tahoma" w:hAnsi="Tahoma" w:cs="Tahoma"/>
        </w:rPr>
        <w:t>Zhotovitel</w:t>
      </w:r>
      <w:r w:rsidR="00412F2E" w:rsidRPr="00341EE5">
        <w:rPr>
          <w:rFonts w:ascii="Tahoma" w:hAnsi="Tahoma" w:cs="Tahoma"/>
        </w:rPr>
        <w:t xml:space="preserve"> je povinen akceptovat všechny </w:t>
      </w:r>
      <w:r w:rsidR="00341EE5" w:rsidRPr="00341EE5">
        <w:rPr>
          <w:rFonts w:ascii="Tahoma" w:hAnsi="Tahoma" w:cs="Tahoma"/>
        </w:rPr>
        <w:t>Objednatelovi</w:t>
      </w:r>
      <w:r w:rsidR="00412F2E" w:rsidRPr="00341EE5">
        <w:rPr>
          <w:rFonts w:ascii="Tahoma" w:hAnsi="Tahoma" w:cs="Tahoma"/>
        </w:rPr>
        <w:t xml:space="preserve"> připomínky a návrhy v případě, že tyto připomínky a návrhy nejsou v rozporu s právními předpisy, Závaznými technickými normami nebo stanovisky příslušných orgánů veřejné správy a byly uplatněny v souladu s odstavcem 4 tohoto článku.</w:t>
      </w:r>
    </w:p>
    <w:p w14:paraId="41798EBD" w14:textId="77777777" w:rsidR="00412F2E" w:rsidRPr="00341EE5" w:rsidRDefault="00412F2E" w:rsidP="00412F2E">
      <w:pPr>
        <w:pStyle w:val="Odstavecseseznamem"/>
        <w:ind w:left="284" w:hanging="284"/>
        <w:rPr>
          <w:rFonts w:ascii="Tahoma" w:hAnsi="Tahoma" w:cs="Tahoma"/>
        </w:rPr>
      </w:pPr>
    </w:p>
    <w:p w14:paraId="39BF9FD1" w14:textId="539857A8" w:rsidR="002657C2" w:rsidRDefault="009D7072" w:rsidP="00271DBC">
      <w:pPr>
        <w:rPr>
          <w:rFonts w:ascii="Tahoma" w:hAnsi="Tahoma" w:cs="Tahoma"/>
        </w:rPr>
      </w:pPr>
      <w:r>
        <w:rPr>
          <w:rFonts w:ascii="Tahoma" w:hAnsi="Tahoma" w:cs="Tahoma"/>
        </w:rPr>
        <w:t>5</w:t>
      </w:r>
      <w:r w:rsidR="00C51749" w:rsidRPr="00341EE5">
        <w:rPr>
          <w:rFonts w:ascii="Tahoma" w:hAnsi="Tahoma" w:cs="Tahoma"/>
        </w:rPr>
        <w:t xml:space="preserve">. </w:t>
      </w:r>
      <w:r w:rsidR="00341EE5" w:rsidRPr="00341EE5">
        <w:rPr>
          <w:rFonts w:ascii="Tahoma" w:hAnsi="Tahoma" w:cs="Tahoma"/>
        </w:rPr>
        <w:t>Zhotovitel</w:t>
      </w:r>
      <w:r w:rsidR="00412F2E" w:rsidRPr="00341EE5">
        <w:rPr>
          <w:rFonts w:ascii="Tahoma" w:hAnsi="Tahoma" w:cs="Tahoma"/>
        </w:rPr>
        <w:t xml:space="preserve"> je povinen mít po celou dobu provádění díla dle této Smlouvy uzavřenu pojistnou smlouvu na pojištění profesní odpovědnosti. </w:t>
      </w:r>
    </w:p>
    <w:p w14:paraId="1667A386" w14:textId="20F8F6D7" w:rsidR="005B32DF" w:rsidRDefault="005B32DF" w:rsidP="00271DBC">
      <w:pPr>
        <w:rPr>
          <w:rFonts w:ascii="Tahoma" w:hAnsi="Tahoma" w:cs="Tahoma"/>
        </w:rPr>
      </w:pPr>
    </w:p>
    <w:p w14:paraId="0A226190" w14:textId="63F31337" w:rsidR="005B32DF" w:rsidRDefault="005B32DF" w:rsidP="00271DBC">
      <w:pPr>
        <w:rPr>
          <w:rFonts w:ascii="Tahoma" w:hAnsi="Tahoma" w:cs="Tahoma"/>
        </w:rPr>
      </w:pPr>
      <w:r>
        <w:rPr>
          <w:rFonts w:ascii="Tahoma" w:hAnsi="Tahoma" w:cs="Tahoma"/>
        </w:rPr>
        <w:t xml:space="preserve">6. </w:t>
      </w:r>
      <w:r w:rsidRPr="00265760">
        <w:rPr>
          <w:rFonts w:ascii="Tahoma" w:hAnsi="Tahoma" w:cs="Tahoma"/>
        </w:rPr>
        <w:t xml:space="preserve">Zhotovitel se zavazuje, že osoby s požadovanou kvalifikací, jejichž kvalifikace byla předmětem </w:t>
      </w:r>
      <w:r>
        <w:rPr>
          <w:rFonts w:ascii="Tahoma" w:hAnsi="Tahoma" w:cs="Tahoma"/>
        </w:rPr>
        <w:t>posouzení</w:t>
      </w:r>
      <w:r w:rsidRPr="00265760">
        <w:rPr>
          <w:rFonts w:ascii="Tahoma" w:hAnsi="Tahoma" w:cs="Tahoma"/>
        </w:rPr>
        <w:t xml:space="preserve"> nabídky, uvedené </w:t>
      </w:r>
      <w:r w:rsidRPr="00DA04B0">
        <w:rPr>
          <w:rFonts w:ascii="Tahoma" w:hAnsi="Tahoma" w:cs="Tahoma"/>
        </w:rPr>
        <w:t>v čl. 2. první</w:t>
      </w:r>
      <w:r>
        <w:rPr>
          <w:rFonts w:ascii="Tahoma" w:hAnsi="Tahoma" w:cs="Tahoma"/>
        </w:rPr>
        <w:t xml:space="preserve"> strany</w:t>
      </w:r>
      <w:r w:rsidRPr="00265760">
        <w:rPr>
          <w:rFonts w:ascii="Tahoma" w:hAnsi="Tahoma" w:cs="Tahoma"/>
        </w:rPr>
        <w:t xml:space="preserve"> této smlouvy</w:t>
      </w:r>
      <w:r>
        <w:rPr>
          <w:rFonts w:ascii="Tahoma" w:hAnsi="Tahoma" w:cs="Tahoma"/>
        </w:rPr>
        <w:t xml:space="preserve"> (identifikační údaje Zhotovitele)</w:t>
      </w:r>
      <w:r w:rsidRPr="00265760">
        <w:rPr>
          <w:rFonts w:ascii="Tahoma" w:hAnsi="Tahoma" w:cs="Tahoma"/>
        </w:rPr>
        <w:t>, budou osobami odpovědnými za vedení příslušných</w:t>
      </w:r>
      <w:r>
        <w:rPr>
          <w:rFonts w:ascii="Tahoma" w:hAnsi="Tahoma" w:cs="Tahoma"/>
        </w:rPr>
        <w:t xml:space="preserve"> projektových</w:t>
      </w:r>
      <w:r w:rsidRPr="00265760">
        <w:rPr>
          <w:rFonts w:ascii="Tahoma" w:hAnsi="Tahoma" w:cs="Tahoma"/>
        </w:rPr>
        <w:t xml:space="preserve"> prací. Pokud dojde ke změně osoby s požadovanou kvalifikací, jejíž kvalifikace byla předmětem </w:t>
      </w:r>
      <w:r>
        <w:rPr>
          <w:rFonts w:ascii="Tahoma" w:hAnsi="Tahoma" w:cs="Tahoma"/>
        </w:rPr>
        <w:t>posouzení</w:t>
      </w:r>
      <w:r w:rsidRPr="00265760">
        <w:rPr>
          <w:rFonts w:ascii="Tahoma" w:hAnsi="Tahoma" w:cs="Tahoma"/>
        </w:rPr>
        <w:t xml:space="preserve"> nabídky, musí Zhotovitel prokázat, že se jedná o osobu stejně kvalifikovanou. Změna takovéto osoby musí </w:t>
      </w:r>
      <w:r w:rsidRPr="00265760">
        <w:rPr>
          <w:rFonts w:ascii="Tahoma" w:hAnsi="Tahoma" w:cs="Tahoma"/>
        </w:rPr>
        <w:lastRenderedPageBreak/>
        <w:t xml:space="preserve">být schválena Objednatelem vždy před jejím provedením, a to po předložení dokladů v rozsahu kvalifikace, která byla předmětem </w:t>
      </w:r>
      <w:r>
        <w:rPr>
          <w:rFonts w:ascii="Tahoma" w:hAnsi="Tahoma" w:cs="Tahoma"/>
        </w:rPr>
        <w:t>posouzení</w:t>
      </w:r>
      <w:r w:rsidRPr="00265760">
        <w:rPr>
          <w:rFonts w:ascii="Tahoma" w:hAnsi="Tahoma" w:cs="Tahoma"/>
        </w:rPr>
        <w:t xml:space="preserve"> nabídky, tak jak je </w:t>
      </w:r>
      <w:r w:rsidRPr="0087725E">
        <w:rPr>
          <w:rFonts w:ascii="Tahoma" w:hAnsi="Tahoma" w:cs="Tahoma"/>
        </w:rPr>
        <w:t xml:space="preserve">uvedeno v čl. </w:t>
      </w:r>
      <w:r>
        <w:rPr>
          <w:rFonts w:ascii="Tahoma" w:hAnsi="Tahoma" w:cs="Tahoma"/>
        </w:rPr>
        <w:t>5.3</w:t>
      </w:r>
      <w:r w:rsidRPr="0087725E">
        <w:rPr>
          <w:rFonts w:ascii="Tahoma" w:hAnsi="Tahoma" w:cs="Tahoma"/>
        </w:rPr>
        <w:t xml:space="preserve"> Zadávací dokumentace</w:t>
      </w:r>
      <w:r>
        <w:rPr>
          <w:rFonts w:ascii="Tahoma" w:hAnsi="Tahoma" w:cs="Tahoma"/>
        </w:rPr>
        <w:t xml:space="preserve"> (požadavky k </w:t>
      </w:r>
      <w:r w:rsidRPr="005B32DF">
        <w:rPr>
          <w:rFonts w:ascii="Tahoma" w:hAnsi="Tahoma" w:cs="Tahoma"/>
        </w:rPr>
        <w:t>§ 79 odst. 2 písm. c) ZZVZ)</w:t>
      </w:r>
      <w:r w:rsidRPr="0087725E">
        <w:rPr>
          <w:rFonts w:ascii="Tahoma" w:hAnsi="Tahoma" w:cs="Tahoma"/>
        </w:rPr>
        <w:t>. Zhotovitel</w:t>
      </w:r>
      <w:r w:rsidRPr="00265760">
        <w:rPr>
          <w:rFonts w:ascii="Tahoma" w:hAnsi="Tahoma" w:cs="Tahoma"/>
        </w:rPr>
        <w:t xml:space="preserve"> se zavazuje pro případ porušení povinností dle tohoto ustanovení uhradit objednateli jednorázovou smluvní pokutu ve výši 100 000,-- Kč.</w:t>
      </w:r>
    </w:p>
    <w:p w14:paraId="76CE0522" w14:textId="77777777" w:rsidR="002657C2" w:rsidRDefault="002657C2" w:rsidP="00271DBC">
      <w:pPr>
        <w:rPr>
          <w:rFonts w:ascii="Tahoma" w:hAnsi="Tahoma" w:cs="Tahoma"/>
        </w:rPr>
      </w:pPr>
    </w:p>
    <w:p w14:paraId="4DA6E9EB" w14:textId="77777777" w:rsidR="00412F2E" w:rsidRPr="003408C6" w:rsidRDefault="00412F2E" w:rsidP="00412F2E">
      <w:pPr>
        <w:pStyle w:val="Bezmezer"/>
        <w:rPr>
          <w:rFonts w:ascii="Tahoma" w:hAnsi="Tahoma" w:cs="Tahoma"/>
          <w:sz w:val="20"/>
          <w:szCs w:val="20"/>
        </w:rPr>
      </w:pPr>
    </w:p>
    <w:p w14:paraId="19E3AE28" w14:textId="77777777" w:rsidR="004B1F19" w:rsidRPr="003408C6" w:rsidRDefault="004B1F19" w:rsidP="004B1F19">
      <w:pPr>
        <w:pStyle w:val="Bezmezer"/>
        <w:keepNext/>
        <w:jc w:val="center"/>
        <w:rPr>
          <w:rFonts w:ascii="Tahoma" w:hAnsi="Tahoma" w:cs="Tahoma"/>
          <w:b/>
          <w:sz w:val="20"/>
          <w:szCs w:val="20"/>
        </w:rPr>
      </w:pPr>
      <w:r w:rsidRPr="003408C6">
        <w:rPr>
          <w:rFonts w:ascii="Tahoma" w:hAnsi="Tahoma" w:cs="Tahoma"/>
          <w:b/>
          <w:sz w:val="20"/>
          <w:szCs w:val="20"/>
        </w:rPr>
        <w:t>VII.</w:t>
      </w:r>
    </w:p>
    <w:p w14:paraId="4E9CF87E" w14:textId="77777777" w:rsidR="004B1F19" w:rsidRPr="003408C6" w:rsidRDefault="004B1F19" w:rsidP="004B1F19">
      <w:pPr>
        <w:pStyle w:val="Bezmezer"/>
        <w:keepNext/>
        <w:jc w:val="center"/>
      </w:pPr>
      <w:r w:rsidRPr="003408C6">
        <w:rPr>
          <w:rFonts w:ascii="Tahoma" w:hAnsi="Tahoma" w:cs="Tahoma"/>
          <w:b/>
          <w:sz w:val="20"/>
          <w:szCs w:val="20"/>
        </w:rPr>
        <w:t xml:space="preserve">Odpovědnost za vady </w:t>
      </w:r>
    </w:p>
    <w:p w14:paraId="76F5C9F2" w14:textId="77777777" w:rsidR="004B1F19" w:rsidRPr="003408C6" w:rsidRDefault="004B1F19" w:rsidP="004B1F19">
      <w:pPr>
        <w:pStyle w:val="Bezmezer"/>
        <w:keepNext/>
        <w:jc w:val="center"/>
        <w:rPr>
          <w:rFonts w:ascii="Tahoma" w:hAnsi="Tahoma" w:cs="Tahoma"/>
          <w:b/>
          <w:sz w:val="20"/>
          <w:szCs w:val="20"/>
        </w:rPr>
      </w:pPr>
    </w:p>
    <w:p w14:paraId="4E513064" w14:textId="77777777" w:rsidR="004B1F19" w:rsidRDefault="004B1F19" w:rsidP="004B1F19">
      <w:pPr>
        <w:rPr>
          <w:rFonts w:ascii="Tahoma" w:hAnsi="Tahoma" w:cs="Tahoma"/>
        </w:rPr>
      </w:pPr>
      <w:r>
        <w:rPr>
          <w:rFonts w:ascii="Tahoma" w:hAnsi="Tahoma" w:cs="Tahoma"/>
        </w:rPr>
        <w:t xml:space="preserve">1. </w:t>
      </w:r>
      <w:r w:rsidRPr="00244BF4">
        <w:rPr>
          <w:rFonts w:ascii="Tahoma" w:hAnsi="Tahoma" w:cs="Tahoma"/>
        </w:rPr>
        <w:t>Zhotovitel odpovídá za odbornou úroveň a vady projektové dokumentace v plném rozsahu ve smyslu § 5 občanského zákoníku a ve smyslu zákona č. 360/1992 Sb., o výkonu povolání autorizovaných architektů a o výkonu povolání autorizovaných inženýrů a techniků činných ve výstavbě, ve znění pozdějších předpisů a podle obecných právních předpisů. Právo na náhradu škody vzniklé vadným plněním díla se řídí příslušnými ustanoveními občanského zákoníku.</w:t>
      </w:r>
    </w:p>
    <w:p w14:paraId="1BBA4053" w14:textId="77777777" w:rsidR="004B1F19" w:rsidRDefault="004B1F19" w:rsidP="004B1F19">
      <w:pPr>
        <w:rPr>
          <w:rFonts w:ascii="Tahoma" w:hAnsi="Tahoma" w:cs="Tahoma"/>
        </w:rPr>
      </w:pPr>
    </w:p>
    <w:p w14:paraId="53427B61" w14:textId="77777777" w:rsidR="004B1F19" w:rsidRPr="003408C6" w:rsidRDefault="004B1F19" w:rsidP="004B1F19">
      <w:pPr>
        <w:rPr>
          <w:rFonts w:ascii="Tahoma" w:hAnsi="Tahoma" w:cs="Tahoma"/>
        </w:rPr>
      </w:pPr>
      <w:r w:rsidRPr="003408C6">
        <w:rPr>
          <w:rFonts w:ascii="Tahoma" w:hAnsi="Tahoma" w:cs="Tahoma"/>
        </w:rPr>
        <w:t xml:space="preserve">1. </w:t>
      </w:r>
      <w:r w:rsidRPr="00341EE5">
        <w:rPr>
          <w:rFonts w:ascii="Tahoma" w:hAnsi="Tahoma" w:cs="Tahoma"/>
        </w:rPr>
        <w:t>Zhotovitel</w:t>
      </w:r>
      <w:r w:rsidRPr="003408C6">
        <w:rPr>
          <w:rFonts w:ascii="Tahoma" w:hAnsi="Tahoma" w:cs="Tahoma"/>
        </w:rPr>
        <w:t xml:space="preserve"> odpovídá za to, že Dokumentace má v době předání </w:t>
      </w:r>
      <w:r>
        <w:rPr>
          <w:rFonts w:ascii="Tahoma" w:hAnsi="Tahoma" w:cs="Tahoma"/>
        </w:rPr>
        <w:t>Objednateli</w:t>
      </w:r>
      <w:r w:rsidRPr="003408C6">
        <w:rPr>
          <w:rFonts w:ascii="Tahoma" w:hAnsi="Tahoma" w:cs="Tahoma"/>
        </w:rPr>
        <w:t xml:space="preserve"> vlastnosti stanovené obecně závaznými předpisy, Závaznými technickými normami vztahujícími se na provádění díla dle této Smlouvy, popř. vlastnosti obvyklé. Dále </w:t>
      </w:r>
      <w:r w:rsidRPr="00341EE5">
        <w:rPr>
          <w:rFonts w:ascii="Tahoma" w:hAnsi="Tahoma" w:cs="Tahoma"/>
        </w:rPr>
        <w:t>Zhotovitel</w:t>
      </w:r>
      <w:r w:rsidRPr="003408C6">
        <w:rPr>
          <w:rFonts w:ascii="Tahoma" w:hAnsi="Tahoma" w:cs="Tahoma"/>
        </w:rPr>
        <w:t xml:space="preserve"> odpovídá za to, že Dokumentace je kompletní </w:t>
      </w:r>
      <w:r w:rsidRPr="003408C6">
        <w:rPr>
          <w:rFonts w:ascii="Tahoma" w:hAnsi="Tahoma" w:cs="Tahoma"/>
          <w:color w:val="000000"/>
        </w:rPr>
        <w:t>ve smyslu obvyklého rozsahu,</w:t>
      </w:r>
      <w:r w:rsidRPr="003408C6">
        <w:rPr>
          <w:rFonts w:ascii="Tahoma" w:hAnsi="Tahoma" w:cs="Tahoma"/>
        </w:rPr>
        <w:t xml:space="preserve"> splňuje určenou funkci a odpovídá požadavkům sjednaným ve Smlouvě. </w:t>
      </w:r>
      <w:r>
        <w:rPr>
          <w:rFonts w:ascii="Tahoma" w:hAnsi="Tahoma" w:cs="Tahoma"/>
        </w:rPr>
        <w:t xml:space="preserve">  </w:t>
      </w:r>
    </w:p>
    <w:p w14:paraId="3884202A" w14:textId="77777777" w:rsidR="004B1F19" w:rsidRPr="003408C6" w:rsidRDefault="004B1F19" w:rsidP="004B1F19">
      <w:pPr>
        <w:pStyle w:val="Bezmezer"/>
        <w:ind w:left="284"/>
        <w:jc w:val="both"/>
        <w:rPr>
          <w:rFonts w:ascii="Tahoma" w:hAnsi="Tahoma" w:cs="Tahoma"/>
          <w:sz w:val="20"/>
          <w:szCs w:val="20"/>
        </w:rPr>
      </w:pPr>
    </w:p>
    <w:p w14:paraId="3FD2C2A0" w14:textId="77777777" w:rsidR="004B1F19" w:rsidRPr="003408C6" w:rsidRDefault="004B1F19" w:rsidP="004B1F19">
      <w:pPr>
        <w:pStyle w:val="Bezmezer"/>
        <w:jc w:val="both"/>
        <w:rPr>
          <w:rFonts w:ascii="Tahoma" w:hAnsi="Tahoma" w:cs="Tahoma"/>
          <w:sz w:val="20"/>
          <w:szCs w:val="20"/>
        </w:rPr>
      </w:pPr>
      <w:r w:rsidRPr="003408C6">
        <w:rPr>
          <w:rFonts w:ascii="Tahoma" w:hAnsi="Tahoma" w:cs="Tahoma"/>
          <w:sz w:val="20"/>
          <w:szCs w:val="20"/>
        </w:rPr>
        <w:t xml:space="preserve">2. </w:t>
      </w:r>
      <w:r w:rsidRPr="00265760">
        <w:rPr>
          <w:rFonts w:ascii="Tahoma" w:eastAsia="Times New Roman" w:hAnsi="Tahoma" w:cs="Tahoma"/>
          <w:sz w:val="20"/>
          <w:szCs w:val="20"/>
        </w:rPr>
        <w:t>Zhotovitel</w:t>
      </w:r>
      <w:r w:rsidRPr="003408C6">
        <w:rPr>
          <w:rFonts w:ascii="Tahoma" w:hAnsi="Tahoma" w:cs="Tahoma"/>
          <w:sz w:val="20"/>
          <w:szCs w:val="20"/>
        </w:rPr>
        <w:t xml:space="preserve"> neodpovídá za vady Dokumentace, které byly způsobeny pokyny danými mu </w:t>
      </w:r>
      <w:r>
        <w:rPr>
          <w:rFonts w:ascii="Tahoma" w:hAnsi="Tahoma" w:cs="Tahoma"/>
          <w:sz w:val="20"/>
          <w:szCs w:val="20"/>
        </w:rPr>
        <w:t>Objednatelem</w:t>
      </w:r>
      <w:r w:rsidRPr="003408C6">
        <w:rPr>
          <w:rFonts w:ascii="Tahoma" w:hAnsi="Tahoma" w:cs="Tahoma"/>
          <w:sz w:val="20"/>
          <w:szCs w:val="20"/>
        </w:rPr>
        <w:t xml:space="preserve">, za podmínky, že </w:t>
      </w:r>
      <w:r>
        <w:rPr>
          <w:rFonts w:ascii="Tahoma" w:hAnsi="Tahoma" w:cs="Tahoma"/>
          <w:sz w:val="20"/>
          <w:szCs w:val="20"/>
        </w:rPr>
        <w:t>Objednatele</w:t>
      </w:r>
      <w:r w:rsidRPr="003408C6">
        <w:rPr>
          <w:rFonts w:ascii="Tahoma" w:hAnsi="Tahoma" w:cs="Tahoma"/>
          <w:sz w:val="20"/>
          <w:szCs w:val="20"/>
        </w:rPr>
        <w:t xml:space="preserve"> na jejich nevhodnost upozornil a </w:t>
      </w:r>
      <w:r>
        <w:rPr>
          <w:rFonts w:ascii="Tahoma" w:hAnsi="Tahoma" w:cs="Tahoma"/>
          <w:sz w:val="20"/>
          <w:szCs w:val="20"/>
        </w:rPr>
        <w:t>Objednatel</w:t>
      </w:r>
      <w:r w:rsidRPr="003408C6">
        <w:rPr>
          <w:rFonts w:ascii="Tahoma" w:hAnsi="Tahoma" w:cs="Tahoma"/>
          <w:sz w:val="20"/>
          <w:szCs w:val="20"/>
        </w:rPr>
        <w:t xml:space="preserve"> i přesto na plnění takových pokynů písemně trval.</w:t>
      </w:r>
    </w:p>
    <w:p w14:paraId="13814606" w14:textId="77777777" w:rsidR="004B1F19" w:rsidRPr="003408C6" w:rsidRDefault="004B1F19" w:rsidP="004B1F19">
      <w:pPr>
        <w:rPr>
          <w:rFonts w:ascii="Tahoma" w:hAnsi="Tahoma" w:cs="Tahoma"/>
          <w:b/>
          <w:color w:val="548DD4"/>
        </w:rPr>
      </w:pPr>
    </w:p>
    <w:p w14:paraId="61681C1C" w14:textId="77777777" w:rsidR="004B1F19" w:rsidRPr="003408C6" w:rsidRDefault="004B1F19" w:rsidP="004B1F19">
      <w:pPr>
        <w:pStyle w:val="Bezmezer"/>
        <w:jc w:val="both"/>
        <w:rPr>
          <w:rFonts w:ascii="Tahoma" w:hAnsi="Tahoma" w:cs="Tahoma"/>
          <w:sz w:val="20"/>
          <w:szCs w:val="20"/>
        </w:rPr>
      </w:pPr>
      <w:r w:rsidRPr="003408C6">
        <w:rPr>
          <w:rFonts w:ascii="Tahoma" w:hAnsi="Tahoma" w:cs="Tahoma"/>
          <w:sz w:val="20"/>
          <w:szCs w:val="20"/>
        </w:rPr>
        <w:t xml:space="preserve">3. </w:t>
      </w:r>
      <w:r>
        <w:rPr>
          <w:rFonts w:ascii="Tahoma" w:hAnsi="Tahoma" w:cs="Tahoma"/>
          <w:sz w:val="20"/>
          <w:szCs w:val="20"/>
        </w:rPr>
        <w:t>Objednatel</w:t>
      </w:r>
      <w:r w:rsidRPr="003408C6">
        <w:rPr>
          <w:rFonts w:ascii="Tahoma" w:hAnsi="Tahoma" w:cs="Tahoma"/>
          <w:sz w:val="20"/>
          <w:szCs w:val="20"/>
        </w:rPr>
        <w:t xml:space="preserve"> je povinen předanou Dokumentaci prohlédnout či zajistit její prohlídku co nejdříve po jejím převzetí.</w:t>
      </w:r>
      <w:r>
        <w:rPr>
          <w:rFonts w:ascii="Tahoma" w:hAnsi="Tahoma" w:cs="Tahoma"/>
          <w:sz w:val="20"/>
          <w:szCs w:val="20"/>
        </w:rPr>
        <w:t xml:space="preserve"> </w:t>
      </w:r>
    </w:p>
    <w:p w14:paraId="720B4665" w14:textId="77777777" w:rsidR="004B1F19" w:rsidRPr="003408C6" w:rsidRDefault="004B1F19" w:rsidP="004B1F19">
      <w:pPr>
        <w:pStyle w:val="Odstavecseseznamem"/>
        <w:rPr>
          <w:rFonts w:ascii="Tahoma" w:hAnsi="Tahoma" w:cs="Tahoma"/>
        </w:rPr>
      </w:pPr>
    </w:p>
    <w:p w14:paraId="359883EF" w14:textId="77777777" w:rsidR="004B1F19" w:rsidRPr="003408C6" w:rsidRDefault="004B1F19" w:rsidP="004B1F19">
      <w:pPr>
        <w:pStyle w:val="Bezmezer"/>
        <w:jc w:val="both"/>
        <w:rPr>
          <w:rFonts w:ascii="Tahoma" w:hAnsi="Tahoma" w:cs="Tahoma"/>
          <w:sz w:val="20"/>
          <w:szCs w:val="20"/>
        </w:rPr>
      </w:pPr>
      <w:r w:rsidRPr="003408C6">
        <w:rPr>
          <w:rFonts w:ascii="Tahoma" w:hAnsi="Tahoma" w:cs="Tahoma"/>
          <w:sz w:val="20"/>
          <w:szCs w:val="20"/>
        </w:rPr>
        <w:t xml:space="preserve">4. </w:t>
      </w:r>
      <w:r>
        <w:rPr>
          <w:rFonts w:ascii="Tahoma" w:hAnsi="Tahoma" w:cs="Tahoma"/>
          <w:sz w:val="20"/>
          <w:szCs w:val="20"/>
        </w:rPr>
        <w:t>Objednatel</w:t>
      </w:r>
      <w:r w:rsidRPr="003408C6">
        <w:rPr>
          <w:rFonts w:ascii="Tahoma" w:hAnsi="Tahoma" w:cs="Tahoma"/>
          <w:sz w:val="20"/>
          <w:szCs w:val="20"/>
        </w:rPr>
        <w:t xml:space="preserve"> je povinen vady Dokumentace u </w:t>
      </w:r>
      <w:r>
        <w:rPr>
          <w:rFonts w:ascii="Tahoma" w:hAnsi="Tahoma" w:cs="Tahoma"/>
          <w:sz w:val="20"/>
          <w:szCs w:val="20"/>
        </w:rPr>
        <w:t>Zhotovitele</w:t>
      </w:r>
      <w:r w:rsidRPr="003408C6">
        <w:rPr>
          <w:rFonts w:ascii="Tahoma" w:hAnsi="Tahoma" w:cs="Tahoma"/>
          <w:sz w:val="20"/>
          <w:szCs w:val="20"/>
        </w:rPr>
        <w:t xml:space="preserve"> písemně uplatnit bez zbytečného odkladu poté, kdy je zjistil nebo měl zjistit. Práva </w:t>
      </w:r>
      <w:r>
        <w:rPr>
          <w:rFonts w:ascii="Tahoma" w:hAnsi="Tahoma" w:cs="Tahoma"/>
          <w:sz w:val="20"/>
          <w:szCs w:val="20"/>
        </w:rPr>
        <w:t>Objednatele</w:t>
      </w:r>
      <w:r w:rsidRPr="003408C6">
        <w:rPr>
          <w:rFonts w:ascii="Tahoma" w:hAnsi="Tahoma" w:cs="Tahoma"/>
          <w:sz w:val="20"/>
          <w:szCs w:val="20"/>
        </w:rPr>
        <w:t xml:space="preserve"> z titulu skrytých vad, které měla Dokumentace v době jejího předání </w:t>
      </w:r>
      <w:r>
        <w:rPr>
          <w:rFonts w:ascii="Tahoma" w:hAnsi="Tahoma" w:cs="Tahoma"/>
          <w:sz w:val="20"/>
          <w:szCs w:val="20"/>
        </w:rPr>
        <w:t>Objednateli</w:t>
      </w:r>
      <w:r w:rsidRPr="003408C6">
        <w:rPr>
          <w:rFonts w:ascii="Tahoma" w:hAnsi="Tahoma" w:cs="Tahoma"/>
          <w:sz w:val="20"/>
          <w:szCs w:val="20"/>
        </w:rPr>
        <w:t xml:space="preserve">, zanikají, nebyla-li </w:t>
      </w:r>
      <w:r>
        <w:rPr>
          <w:rFonts w:ascii="Tahoma" w:hAnsi="Tahoma" w:cs="Tahoma"/>
          <w:sz w:val="20"/>
          <w:szCs w:val="20"/>
        </w:rPr>
        <w:t>Objednatelem</w:t>
      </w:r>
      <w:r w:rsidRPr="003408C6">
        <w:rPr>
          <w:rFonts w:ascii="Tahoma" w:hAnsi="Tahoma" w:cs="Tahoma"/>
          <w:sz w:val="20"/>
          <w:szCs w:val="20"/>
        </w:rPr>
        <w:t xml:space="preserve"> uplatněna ve lhůtě dle předchozí věty, nejpozději však do </w:t>
      </w:r>
      <w:r w:rsidRPr="00DF094D">
        <w:rPr>
          <w:rFonts w:ascii="Tahoma" w:hAnsi="Tahoma" w:cs="Tahoma"/>
          <w:sz w:val="20"/>
          <w:szCs w:val="20"/>
        </w:rPr>
        <w:t>2 let</w:t>
      </w:r>
      <w:r w:rsidRPr="003408C6">
        <w:rPr>
          <w:rFonts w:ascii="Tahoma" w:hAnsi="Tahoma" w:cs="Tahoma"/>
          <w:sz w:val="20"/>
          <w:szCs w:val="20"/>
        </w:rPr>
        <w:t xml:space="preserve"> od převzetí Dokumentace.</w:t>
      </w:r>
    </w:p>
    <w:p w14:paraId="370A2963" w14:textId="77777777" w:rsidR="004B1F19" w:rsidRPr="003408C6" w:rsidRDefault="004B1F19" w:rsidP="004B1F19">
      <w:pPr>
        <w:pStyle w:val="Odstavecseseznamem"/>
        <w:rPr>
          <w:rFonts w:ascii="Tahoma" w:eastAsia="Calibri" w:hAnsi="Tahoma" w:cs="Tahoma"/>
        </w:rPr>
      </w:pPr>
    </w:p>
    <w:p w14:paraId="1BE29255" w14:textId="77777777" w:rsidR="004B1F19" w:rsidRDefault="004B1F19" w:rsidP="004B1F19">
      <w:pPr>
        <w:rPr>
          <w:rFonts w:ascii="Tahoma" w:eastAsia="Calibri" w:hAnsi="Tahoma" w:cs="Tahoma"/>
        </w:rPr>
      </w:pPr>
      <w:r w:rsidRPr="003408C6">
        <w:rPr>
          <w:rFonts w:ascii="Tahoma" w:eastAsia="Calibri" w:hAnsi="Tahoma" w:cs="Tahoma"/>
        </w:rPr>
        <w:t xml:space="preserve">5. </w:t>
      </w:r>
      <w:r>
        <w:rPr>
          <w:rFonts w:ascii="Tahoma" w:eastAsia="Calibri" w:hAnsi="Tahoma" w:cs="Tahoma"/>
        </w:rPr>
        <w:t>Zhotovitel</w:t>
      </w:r>
      <w:r w:rsidRPr="003408C6">
        <w:rPr>
          <w:rFonts w:ascii="Tahoma" w:eastAsia="Calibri" w:hAnsi="Tahoma" w:cs="Tahoma"/>
        </w:rPr>
        <w:t xml:space="preserve"> nenese odpovědnost za vady stavby realizované podle Dokumentace, neprokáže-li </w:t>
      </w:r>
      <w:r>
        <w:rPr>
          <w:rFonts w:ascii="Tahoma" w:eastAsia="Calibri" w:hAnsi="Tahoma" w:cs="Tahoma"/>
        </w:rPr>
        <w:t>Objednatel</w:t>
      </w:r>
      <w:r w:rsidRPr="003408C6">
        <w:rPr>
          <w:rFonts w:ascii="Tahoma" w:eastAsia="Calibri" w:hAnsi="Tahoma" w:cs="Tahoma"/>
        </w:rPr>
        <w:t>, že vada stavby má původ ve vadě této Dokumentace.</w:t>
      </w:r>
    </w:p>
    <w:p w14:paraId="5E1498C6" w14:textId="77777777" w:rsidR="004B1F19" w:rsidRDefault="004B1F19" w:rsidP="004B1F19">
      <w:pPr>
        <w:rPr>
          <w:rFonts w:ascii="Tahoma" w:eastAsia="Calibri" w:hAnsi="Tahoma" w:cs="Tahoma"/>
        </w:rPr>
      </w:pPr>
    </w:p>
    <w:p w14:paraId="5735D239" w14:textId="316F6DB4" w:rsidR="004B1F19" w:rsidRPr="00D11012" w:rsidRDefault="004B1F19" w:rsidP="004B1F19">
      <w:pPr>
        <w:rPr>
          <w:rFonts w:ascii="Tahoma" w:eastAsia="Calibri" w:hAnsi="Tahoma" w:cs="Tahoma"/>
        </w:rPr>
      </w:pPr>
      <w:r>
        <w:rPr>
          <w:rFonts w:ascii="Tahoma" w:eastAsia="Calibri" w:hAnsi="Tahoma" w:cs="Tahoma"/>
        </w:rPr>
        <w:t xml:space="preserve">6. </w:t>
      </w:r>
      <w:r w:rsidR="00087FCB">
        <w:t xml:space="preserve">Zhotovitel plně odpovídá za obsahovou, odbornou a věcnou správnost projektové dokumentace, která je předmětem této </w:t>
      </w:r>
      <w:r w:rsidR="00087FCB" w:rsidRPr="00D11012">
        <w:t>smlouvy. V případě vady projektové dokumentace v kterémkoliv stupni podle čl. II. této Smlouvy, které budou mít za následek zvýšení celkových rozpočtových nákladů stavby větší než 20 %, vznikne Objednateli nárok na slevu z ceny díla ve výši 15 % z ceny díla uvedené v čl. V., této Smlouvy.</w:t>
      </w:r>
    </w:p>
    <w:p w14:paraId="6E836420" w14:textId="77777777" w:rsidR="004B1F19" w:rsidRDefault="004B1F19" w:rsidP="004B1F19">
      <w:pPr>
        <w:rPr>
          <w:rFonts w:ascii="Tahoma" w:eastAsia="Calibri" w:hAnsi="Tahoma" w:cs="Tahoma"/>
        </w:rPr>
      </w:pPr>
    </w:p>
    <w:p w14:paraId="41A503A8" w14:textId="123749B2" w:rsidR="004B1F19" w:rsidRPr="008A2AEA" w:rsidRDefault="003B4654" w:rsidP="004B1F19">
      <w:pPr>
        <w:rPr>
          <w:rFonts w:ascii="Tahoma" w:eastAsia="Calibri" w:hAnsi="Tahoma" w:cs="Tahoma"/>
        </w:rPr>
      </w:pPr>
      <w:r>
        <w:rPr>
          <w:rFonts w:ascii="Tahoma" w:eastAsia="Calibri" w:hAnsi="Tahoma" w:cs="Tahoma"/>
        </w:rPr>
        <w:t>7</w:t>
      </w:r>
      <w:r w:rsidR="004B1F19">
        <w:rPr>
          <w:rFonts w:ascii="Tahoma" w:eastAsia="Calibri" w:hAnsi="Tahoma" w:cs="Tahoma"/>
        </w:rPr>
        <w:t xml:space="preserve">. </w:t>
      </w:r>
      <w:r w:rsidR="004B1F19" w:rsidRPr="008A2AEA">
        <w:rPr>
          <w:rFonts w:ascii="Tahoma" w:eastAsia="Calibri" w:hAnsi="Tahoma" w:cs="Tahoma"/>
        </w:rPr>
        <w:t>V případech, kdy objednatel uplatní vůči zhotoviteli právo na zaplacení slevy z ceny díla ve výši 1</w:t>
      </w:r>
      <w:r w:rsidR="004B1F19">
        <w:rPr>
          <w:rFonts w:ascii="Tahoma" w:eastAsia="Calibri" w:hAnsi="Tahoma" w:cs="Tahoma"/>
        </w:rPr>
        <w:t>5</w:t>
      </w:r>
      <w:r w:rsidR="004B1F19" w:rsidRPr="008A2AEA">
        <w:rPr>
          <w:rFonts w:ascii="Tahoma" w:eastAsia="Calibri" w:hAnsi="Tahoma" w:cs="Tahoma"/>
        </w:rPr>
        <w:t> % z ceny díla podle předchozího odstavce, zavazuje se zhotovitel takovouto pohledávku objednateli uhradit do 30 kalendářních dnů ode dne, kdy ji objednatel u zhotovitele písemně uplatnil.</w:t>
      </w:r>
    </w:p>
    <w:p w14:paraId="728A0A63" w14:textId="77777777" w:rsidR="004B1F19" w:rsidRDefault="004B1F19" w:rsidP="004B1F19">
      <w:pPr>
        <w:rPr>
          <w:rFonts w:ascii="Tahoma" w:eastAsia="Calibri" w:hAnsi="Tahoma" w:cs="Tahoma"/>
        </w:rPr>
      </w:pPr>
    </w:p>
    <w:p w14:paraId="34BD674F" w14:textId="7157A06F" w:rsidR="004B1F19" w:rsidRPr="00DB1152" w:rsidRDefault="003B4654" w:rsidP="004B1F19">
      <w:pPr>
        <w:rPr>
          <w:rFonts w:ascii="Tahoma" w:eastAsia="Calibri" w:hAnsi="Tahoma" w:cs="Tahoma"/>
        </w:rPr>
      </w:pPr>
      <w:r>
        <w:rPr>
          <w:rFonts w:ascii="Tahoma" w:eastAsia="Calibri" w:hAnsi="Tahoma" w:cs="Tahoma"/>
        </w:rPr>
        <w:t>8</w:t>
      </w:r>
      <w:r w:rsidR="004B1F19">
        <w:rPr>
          <w:rFonts w:ascii="Tahoma" w:eastAsia="Calibri" w:hAnsi="Tahoma" w:cs="Tahoma"/>
        </w:rPr>
        <w:t xml:space="preserve">. </w:t>
      </w:r>
      <w:r w:rsidR="004B1F19" w:rsidRPr="00DB1152">
        <w:rPr>
          <w:rFonts w:ascii="Tahoma" w:eastAsia="Calibri" w:hAnsi="Tahoma" w:cs="Tahoma"/>
        </w:rPr>
        <w:t>Ustanovením odst. 6</w:t>
      </w:r>
      <w:r>
        <w:rPr>
          <w:rFonts w:ascii="Tahoma" w:eastAsia="Calibri" w:hAnsi="Tahoma" w:cs="Tahoma"/>
        </w:rPr>
        <w:t xml:space="preserve"> a</w:t>
      </w:r>
      <w:r w:rsidR="004B1F19" w:rsidRPr="00DB1152">
        <w:rPr>
          <w:rFonts w:ascii="Tahoma" w:eastAsia="Calibri" w:hAnsi="Tahoma" w:cs="Tahoma"/>
        </w:rPr>
        <w:t xml:space="preserve"> 7 tohoto článku smlouvy nejsou dotčena tato práva:</w:t>
      </w:r>
    </w:p>
    <w:p w14:paraId="6131188A" w14:textId="77777777" w:rsidR="004B1F19" w:rsidRPr="00DB1152" w:rsidRDefault="004B1F19" w:rsidP="004B1F19">
      <w:pPr>
        <w:numPr>
          <w:ilvl w:val="0"/>
          <w:numId w:val="14"/>
        </w:numPr>
        <w:spacing w:before="20"/>
        <w:ind w:left="567" w:hanging="283"/>
        <w:rPr>
          <w:rFonts w:ascii="Tahoma" w:eastAsia="Calibri" w:hAnsi="Tahoma" w:cs="Tahoma"/>
        </w:rPr>
      </w:pPr>
      <w:r w:rsidRPr="00DB1152">
        <w:rPr>
          <w:rFonts w:ascii="Tahoma" w:eastAsia="Calibri" w:hAnsi="Tahoma" w:cs="Tahoma"/>
        </w:rPr>
        <w:t>právo objednatele na náhradu škody po převzetí projektové dokumentace a uhrazení ceny projektové dokumentace zhotoviteli, pokud objednateli vznikne škoda jako přímý důsledek vad projektové dokumentace,</w:t>
      </w:r>
    </w:p>
    <w:p w14:paraId="338753FB" w14:textId="77777777" w:rsidR="004B1F19" w:rsidRPr="00DB1152" w:rsidRDefault="004B1F19" w:rsidP="004B1F19">
      <w:pPr>
        <w:numPr>
          <w:ilvl w:val="0"/>
          <w:numId w:val="14"/>
        </w:numPr>
        <w:spacing w:before="20"/>
        <w:ind w:left="567" w:hanging="283"/>
        <w:rPr>
          <w:rFonts w:ascii="Tahoma" w:eastAsia="Calibri" w:hAnsi="Tahoma" w:cs="Tahoma"/>
        </w:rPr>
      </w:pPr>
      <w:r w:rsidRPr="00DB1152">
        <w:rPr>
          <w:rFonts w:ascii="Tahoma" w:eastAsia="Calibri" w:hAnsi="Tahoma" w:cs="Tahoma"/>
        </w:rPr>
        <w:t xml:space="preserve">právo objednatele na uplatnění sankcí podle této smlouvy, </w:t>
      </w:r>
    </w:p>
    <w:p w14:paraId="69AD8299" w14:textId="77777777" w:rsidR="004B1F19" w:rsidRPr="00DB1152" w:rsidRDefault="004B1F19" w:rsidP="004B1F19">
      <w:pPr>
        <w:widowControl w:val="0"/>
        <w:spacing w:before="60"/>
        <w:ind w:left="618"/>
        <w:rPr>
          <w:rFonts w:ascii="Tahoma" w:eastAsia="Calibri" w:hAnsi="Tahoma" w:cs="Tahoma"/>
        </w:rPr>
      </w:pPr>
      <w:r w:rsidRPr="00DB1152">
        <w:rPr>
          <w:rFonts w:ascii="Tahoma" w:eastAsia="Calibri" w:hAnsi="Tahoma" w:cs="Tahoma"/>
        </w:rPr>
        <w:t>právo na odstranění vad díla.</w:t>
      </w:r>
    </w:p>
    <w:p w14:paraId="40780D2F" w14:textId="77777777" w:rsidR="004B1F19" w:rsidRPr="003408C6" w:rsidRDefault="004B1F19" w:rsidP="004B1F19">
      <w:pPr>
        <w:rPr>
          <w:rFonts w:ascii="Tahoma" w:hAnsi="Tahoma" w:cs="Tahoma"/>
        </w:rPr>
      </w:pPr>
    </w:p>
    <w:p w14:paraId="589EA99A" w14:textId="1E0F7278" w:rsidR="004B1F19" w:rsidRPr="003408C6" w:rsidRDefault="003B4654" w:rsidP="004B1F19">
      <w:pPr>
        <w:pStyle w:val="Bezmezer"/>
        <w:jc w:val="both"/>
        <w:rPr>
          <w:rFonts w:ascii="Tahoma" w:hAnsi="Tahoma" w:cs="Tahoma"/>
          <w:sz w:val="20"/>
          <w:szCs w:val="20"/>
        </w:rPr>
      </w:pPr>
      <w:r>
        <w:rPr>
          <w:rFonts w:ascii="Tahoma" w:hAnsi="Tahoma" w:cs="Tahoma"/>
          <w:sz w:val="20"/>
          <w:szCs w:val="20"/>
        </w:rPr>
        <w:t>9</w:t>
      </w:r>
      <w:r w:rsidR="004B1F19" w:rsidRPr="003408C6">
        <w:rPr>
          <w:rFonts w:ascii="Tahoma" w:hAnsi="Tahoma" w:cs="Tahoma"/>
          <w:sz w:val="20"/>
          <w:szCs w:val="20"/>
        </w:rPr>
        <w:t xml:space="preserve">. </w:t>
      </w:r>
      <w:r w:rsidR="004B1F19">
        <w:rPr>
          <w:rFonts w:ascii="Tahoma" w:hAnsi="Tahoma" w:cs="Tahoma"/>
          <w:sz w:val="20"/>
          <w:szCs w:val="20"/>
        </w:rPr>
        <w:t>Objednatel</w:t>
      </w:r>
      <w:r w:rsidR="004B1F19" w:rsidRPr="003408C6">
        <w:rPr>
          <w:rFonts w:ascii="Tahoma" w:hAnsi="Tahoma" w:cs="Tahoma"/>
          <w:sz w:val="20"/>
          <w:szCs w:val="20"/>
        </w:rPr>
        <w:t xml:space="preserve"> je povinen </w:t>
      </w:r>
      <w:r w:rsidR="004B1F19">
        <w:rPr>
          <w:rFonts w:ascii="Tahoma" w:hAnsi="Tahoma" w:cs="Tahoma"/>
          <w:sz w:val="20"/>
          <w:szCs w:val="20"/>
        </w:rPr>
        <w:t>Zhotoviteli</w:t>
      </w:r>
      <w:r w:rsidR="004B1F19" w:rsidRPr="003408C6">
        <w:rPr>
          <w:rFonts w:ascii="Tahoma" w:hAnsi="Tahoma" w:cs="Tahoma"/>
          <w:sz w:val="20"/>
          <w:szCs w:val="20"/>
        </w:rPr>
        <w:t xml:space="preserve"> sdělit volbu svého nároku z vad dle odstavce 6 tohoto článku ihned při uplatnění těchto vad. K dodatečným změnám volby nároku je třeba souhlas </w:t>
      </w:r>
      <w:r w:rsidR="004B1F19">
        <w:rPr>
          <w:rFonts w:ascii="Tahoma" w:hAnsi="Tahoma" w:cs="Tahoma"/>
          <w:sz w:val="20"/>
          <w:szCs w:val="20"/>
        </w:rPr>
        <w:t>Zhotovitele</w:t>
      </w:r>
      <w:r w:rsidR="004B1F19" w:rsidRPr="003408C6">
        <w:rPr>
          <w:rFonts w:ascii="Tahoma" w:hAnsi="Tahoma" w:cs="Tahoma"/>
          <w:sz w:val="20"/>
          <w:szCs w:val="20"/>
        </w:rPr>
        <w:t xml:space="preserve">. </w:t>
      </w:r>
    </w:p>
    <w:p w14:paraId="59DD5781" w14:textId="77777777" w:rsidR="004B1F19" w:rsidRDefault="004B1F19" w:rsidP="004B1F19">
      <w:pPr>
        <w:pStyle w:val="Bezmezer"/>
        <w:jc w:val="center"/>
        <w:rPr>
          <w:rFonts w:ascii="Tahoma" w:hAnsi="Tahoma" w:cs="Tahoma"/>
          <w:b/>
          <w:sz w:val="20"/>
          <w:szCs w:val="20"/>
        </w:rPr>
      </w:pPr>
    </w:p>
    <w:p w14:paraId="1B72D28C" w14:textId="77777777" w:rsidR="004B1F19" w:rsidRPr="002E2269" w:rsidRDefault="004B1F19" w:rsidP="004B1F19">
      <w:pPr>
        <w:pStyle w:val="Bezmezer"/>
        <w:jc w:val="center"/>
        <w:rPr>
          <w:rFonts w:ascii="Tahoma" w:hAnsi="Tahoma" w:cs="Tahoma"/>
          <w:b/>
          <w:sz w:val="20"/>
          <w:szCs w:val="20"/>
        </w:rPr>
      </w:pPr>
    </w:p>
    <w:p w14:paraId="1F0400CE" w14:textId="77777777" w:rsidR="004B1F19" w:rsidRPr="002E2269" w:rsidRDefault="004B1F19" w:rsidP="004B1F19">
      <w:pPr>
        <w:pStyle w:val="Bezmezer"/>
        <w:jc w:val="center"/>
        <w:rPr>
          <w:rFonts w:ascii="Tahoma" w:hAnsi="Tahoma" w:cs="Tahoma"/>
          <w:b/>
          <w:sz w:val="20"/>
          <w:szCs w:val="20"/>
        </w:rPr>
      </w:pPr>
      <w:r w:rsidRPr="002E2269">
        <w:rPr>
          <w:rFonts w:ascii="Tahoma" w:hAnsi="Tahoma" w:cs="Tahoma"/>
          <w:b/>
          <w:sz w:val="20"/>
          <w:szCs w:val="20"/>
        </w:rPr>
        <w:t xml:space="preserve">VIII. </w:t>
      </w:r>
    </w:p>
    <w:p w14:paraId="779F9E4C" w14:textId="77777777" w:rsidR="004B1F19" w:rsidRPr="002E2269" w:rsidRDefault="004B1F19" w:rsidP="004B1F19">
      <w:pPr>
        <w:pStyle w:val="Bezmezer"/>
        <w:jc w:val="center"/>
        <w:rPr>
          <w:rFonts w:ascii="Tahoma" w:hAnsi="Tahoma" w:cs="Tahoma"/>
          <w:b/>
          <w:sz w:val="20"/>
          <w:szCs w:val="20"/>
        </w:rPr>
      </w:pPr>
      <w:r w:rsidRPr="002E2269">
        <w:rPr>
          <w:rFonts w:ascii="Tahoma" w:hAnsi="Tahoma" w:cs="Tahoma"/>
          <w:b/>
          <w:sz w:val="20"/>
          <w:szCs w:val="20"/>
        </w:rPr>
        <w:t>Autorská práva</w:t>
      </w:r>
      <w:r>
        <w:rPr>
          <w:rFonts w:ascii="Tahoma" w:hAnsi="Tahoma" w:cs="Tahoma"/>
          <w:b/>
          <w:sz w:val="20"/>
          <w:szCs w:val="20"/>
        </w:rPr>
        <w:t xml:space="preserve"> / licenční ujednání</w:t>
      </w:r>
    </w:p>
    <w:p w14:paraId="4188C40B" w14:textId="77777777" w:rsidR="004B1F19" w:rsidRPr="002E2269" w:rsidRDefault="004B1F19" w:rsidP="004B1F19">
      <w:pPr>
        <w:pStyle w:val="Bezmezer"/>
        <w:jc w:val="center"/>
        <w:rPr>
          <w:rFonts w:ascii="Tahoma" w:hAnsi="Tahoma" w:cs="Tahoma"/>
          <w:b/>
          <w:sz w:val="20"/>
          <w:szCs w:val="20"/>
        </w:rPr>
      </w:pPr>
    </w:p>
    <w:p w14:paraId="36D5AC58" w14:textId="77777777" w:rsidR="004B1F19" w:rsidRDefault="004B1F19" w:rsidP="004B1F19">
      <w:pPr>
        <w:pStyle w:val="Bezmezer"/>
        <w:jc w:val="both"/>
        <w:rPr>
          <w:rFonts w:ascii="Tahoma" w:hAnsi="Tahoma" w:cs="Tahoma"/>
          <w:sz w:val="20"/>
          <w:szCs w:val="20"/>
        </w:rPr>
      </w:pPr>
      <w:r>
        <w:rPr>
          <w:rFonts w:ascii="Tahoma" w:hAnsi="Tahoma" w:cs="Tahoma"/>
          <w:sz w:val="20"/>
          <w:szCs w:val="20"/>
        </w:rPr>
        <w:t xml:space="preserve">1. </w:t>
      </w:r>
      <w:r w:rsidRPr="00FA0E92">
        <w:rPr>
          <w:rFonts w:ascii="Tahoma" w:hAnsi="Tahoma" w:cs="Tahoma"/>
          <w:sz w:val="20"/>
          <w:szCs w:val="20"/>
        </w:rPr>
        <w:t>Zhotovitel prohlašuje, že je nositelem majetkových práv k dílu, které je předmětem této smlouvy.</w:t>
      </w:r>
    </w:p>
    <w:p w14:paraId="3E417759" w14:textId="77777777" w:rsidR="004B1F19" w:rsidRDefault="004B1F19" w:rsidP="004B1F19">
      <w:pPr>
        <w:widowControl w:val="0"/>
        <w:ind w:left="708" w:hanging="708"/>
        <w:rPr>
          <w:rFonts w:ascii="Tahoma" w:hAnsi="Tahoma" w:cs="Tahoma"/>
        </w:rPr>
      </w:pPr>
    </w:p>
    <w:p w14:paraId="708C60D4" w14:textId="77777777" w:rsidR="004B1F19" w:rsidRPr="00FA0E92" w:rsidRDefault="004B1F19" w:rsidP="004B1F19">
      <w:pPr>
        <w:pStyle w:val="Bezmezer"/>
        <w:jc w:val="both"/>
        <w:rPr>
          <w:rFonts w:ascii="Tahoma" w:hAnsi="Tahoma" w:cs="Tahoma"/>
          <w:sz w:val="20"/>
          <w:szCs w:val="20"/>
        </w:rPr>
      </w:pPr>
      <w:r w:rsidRPr="007073C6">
        <w:rPr>
          <w:rFonts w:ascii="Tahoma" w:hAnsi="Tahoma" w:cs="Tahoma"/>
          <w:sz w:val="20"/>
          <w:szCs w:val="20"/>
        </w:rPr>
        <w:t xml:space="preserve">2. </w:t>
      </w:r>
      <w:r>
        <w:rPr>
          <w:rFonts w:ascii="Tahoma" w:hAnsi="Tahoma" w:cs="Tahoma"/>
          <w:sz w:val="20"/>
          <w:szCs w:val="20"/>
        </w:rPr>
        <w:t>Pro části díla, která jsou autorskými díly ve smyslu autorského zákona, tímto z</w:t>
      </w:r>
      <w:r w:rsidRPr="00FA0E92">
        <w:rPr>
          <w:rFonts w:ascii="Tahoma" w:hAnsi="Tahoma" w:cs="Tahoma"/>
          <w:sz w:val="20"/>
          <w:szCs w:val="20"/>
        </w:rPr>
        <w:t xml:space="preserve">hotovitel uděluje objednateli výhradní oprávnění k výkonu práva dílo užít (licenci). Licence </w:t>
      </w:r>
      <w:r>
        <w:rPr>
          <w:rFonts w:ascii="Tahoma" w:hAnsi="Tahoma" w:cs="Tahoma"/>
          <w:sz w:val="20"/>
          <w:szCs w:val="20"/>
        </w:rPr>
        <w:t xml:space="preserve">ve smyslu příslušných ustanovení autorského zákona </w:t>
      </w:r>
      <w:r w:rsidRPr="00FA0E92">
        <w:rPr>
          <w:rFonts w:ascii="Tahoma" w:hAnsi="Tahoma" w:cs="Tahoma"/>
          <w:sz w:val="20"/>
          <w:szCs w:val="20"/>
        </w:rPr>
        <w:t>je poskytována jako:</w:t>
      </w:r>
    </w:p>
    <w:p w14:paraId="546B9A81" w14:textId="77777777" w:rsidR="004B1F19" w:rsidRPr="00FA0E92" w:rsidRDefault="004B1F19" w:rsidP="004B1F19">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výhradní,</w:t>
      </w:r>
    </w:p>
    <w:p w14:paraId="3F131982" w14:textId="77777777" w:rsidR="004B1F19" w:rsidRPr="00FA0E92" w:rsidRDefault="004B1F19" w:rsidP="004B1F19">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lastRenderedPageBreak/>
        <w:t>na dobu trvání majetkových autorských práv k dílu,</w:t>
      </w:r>
    </w:p>
    <w:p w14:paraId="5AC6777A" w14:textId="77777777" w:rsidR="004B1F19" w:rsidRPr="00FA0E92" w:rsidRDefault="004B1F19" w:rsidP="004B1F19">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pro území všech zemí světa (celosvětově),</w:t>
      </w:r>
    </w:p>
    <w:p w14:paraId="0AE268B4" w14:textId="77777777" w:rsidR="004B1F19" w:rsidRPr="00FA0E92" w:rsidRDefault="004B1F19" w:rsidP="004B1F19">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množstevní rozsah této licence není nijak omezen,</w:t>
      </w:r>
    </w:p>
    <w:p w14:paraId="2AD76BA7" w14:textId="77777777" w:rsidR="004B1F19" w:rsidRDefault="004B1F19" w:rsidP="004B1F19">
      <w:pPr>
        <w:pStyle w:val="Odstavecseseznamem"/>
        <w:widowControl w:val="0"/>
        <w:numPr>
          <w:ilvl w:val="0"/>
          <w:numId w:val="11"/>
        </w:numPr>
        <w:tabs>
          <w:tab w:val="left" w:pos="426"/>
        </w:tabs>
        <w:autoSpaceDE w:val="0"/>
        <w:spacing w:before="120"/>
        <w:ind w:left="1134" w:hanging="425"/>
        <w:rPr>
          <w:rFonts w:ascii="Tahoma" w:hAnsi="Tahoma" w:cs="Tahoma"/>
        </w:rPr>
      </w:pPr>
      <w:r w:rsidRPr="00FA0E92">
        <w:rPr>
          <w:rFonts w:ascii="Tahoma" w:hAnsi="Tahoma" w:cs="Tahoma"/>
        </w:rPr>
        <w:t>s právem dalšího postoupení získaného práva či udělení podlicence třetím osobám. O postoupení práv není objednatel povinen informovat zhotovitele.</w:t>
      </w:r>
    </w:p>
    <w:p w14:paraId="2549AA3B" w14:textId="77777777" w:rsidR="004B1F19" w:rsidRPr="00FA0E92" w:rsidRDefault="004B1F19" w:rsidP="004B1F19">
      <w:pPr>
        <w:pStyle w:val="Odstavecseseznamem"/>
        <w:widowControl w:val="0"/>
        <w:tabs>
          <w:tab w:val="left" w:pos="426"/>
        </w:tabs>
        <w:autoSpaceDE w:val="0"/>
        <w:ind w:left="714"/>
        <w:rPr>
          <w:rFonts w:ascii="Tahoma" w:hAnsi="Tahoma" w:cs="Tahoma"/>
        </w:rPr>
      </w:pPr>
    </w:p>
    <w:p w14:paraId="161454A1" w14:textId="77777777" w:rsidR="004B1F19" w:rsidRPr="00FA0E92" w:rsidRDefault="004B1F19" w:rsidP="004B1F19">
      <w:pPr>
        <w:widowControl w:val="0"/>
        <w:rPr>
          <w:rFonts w:ascii="Tahoma" w:hAnsi="Tahoma" w:cs="Tahoma"/>
        </w:rPr>
      </w:pPr>
      <w:r>
        <w:rPr>
          <w:rFonts w:ascii="Tahoma" w:hAnsi="Tahoma" w:cs="Tahoma"/>
        </w:rPr>
        <w:t xml:space="preserve">3. </w:t>
      </w:r>
      <w:r w:rsidRPr="00FA0E92">
        <w:rPr>
          <w:rFonts w:ascii="Tahoma" w:hAnsi="Tahoma" w:cs="Tahoma"/>
        </w:rPr>
        <w:t>Objednatel není povinen licenci využít.</w:t>
      </w:r>
    </w:p>
    <w:p w14:paraId="24FF6AFF" w14:textId="77777777" w:rsidR="004B1F19" w:rsidRPr="00FA0E92" w:rsidRDefault="004B1F19" w:rsidP="004B1F19">
      <w:pPr>
        <w:pStyle w:val="Odstavecseseznamem"/>
        <w:widowControl w:val="0"/>
        <w:tabs>
          <w:tab w:val="left" w:pos="426"/>
        </w:tabs>
        <w:autoSpaceDE w:val="0"/>
        <w:ind w:left="426"/>
        <w:rPr>
          <w:rFonts w:ascii="Tahoma" w:hAnsi="Tahoma" w:cs="Tahoma"/>
        </w:rPr>
      </w:pPr>
    </w:p>
    <w:p w14:paraId="75B88F8D" w14:textId="77777777" w:rsidR="004B1F19" w:rsidRPr="00FA0E92" w:rsidRDefault="004B1F19" w:rsidP="004B1F19">
      <w:pPr>
        <w:widowControl w:val="0"/>
        <w:rPr>
          <w:rFonts w:ascii="Tahoma" w:hAnsi="Tahoma" w:cs="Tahoma"/>
        </w:rPr>
      </w:pPr>
      <w:r>
        <w:rPr>
          <w:rFonts w:ascii="Tahoma" w:hAnsi="Tahoma" w:cs="Tahoma"/>
        </w:rPr>
        <w:t xml:space="preserve">4. </w:t>
      </w:r>
      <w:r w:rsidRPr="00FA0E92">
        <w:rPr>
          <w:rFonts w:ascii="Tahoma" w:hAnsi="Tahoma" w:cs="Tahoma"/>
        </w:rPr>
        <w:t>Práva a povinnosti objednatele podle této smlouvy přecházejí na jeho právního nástupce.</w:t>
      </w:r>
    </w:p>
    <w:p w14:paraId="44680909" w14:textId="77777777" w:rsidR="004B1F19" w:rsidRPr="00FA0E92" w:rsidRDefault="004B1F19" w:rsidP="004B1F19">
      <w:pPr>
        <w:pStyle w:val="Odstavecseseznamem"/>
        <w:widowControl w:val="0"/>
        <w:tabs>
          <w:tab w:val="left" w:pos="426"/>
        </w:tabs>
        <w:autoSpaceDE w:val="0"/>
        <w:ind w:left="0"/>
        <w:rPr>
          <w:rFonts w:ascii="Tahoma" w:hAnsi="Tahoma" w:cs="Tahoma"/>
        </w:rPr>
      </w:pPr>
    </w:p>
    <w:p w14:paraId="662F7F00" w14:textId="77777777" w:rsidR="004B1F19" w:rsidRDefault="004B1F19" w:rsidP="004B1F19">
      <w:pPr>
        <w:pStyle w:val="Bezmezer"/>
        <w:jc w:val="both"/>
        <w:rPr>
          <w:rFonts w:ascii="Tahoma" w:hAnsi="Tahoma" w:cs="Tahoma"/>
          <w:sz w:val="20"/>
          <w:szCs w:val="20"/>
        </w:rPr>
      </w:pPr>
      <w:r w:rsidRPr="007073C6">
        <w:rPr>
          <w:rFonts w:ascii="Tahoma" w:hAnsi="Tahoma" w:cs="Tahoma"/>
          <w:sz w:val="20"/>
          <w:szCs w:val="20"/>
        </w:rPr>
        <w:t xml:space="preserve">5. </w:t>
      </w:r>
      <w:r w:rsidRPr="00FA0E92">
        <w:rPr>
          <w:rFonts w:ascii="Tahoma" w:hAnsi="Tahoma" w:cs="Tahoma"/>
          <w:sz w:val="20"/>
          <w:szCs w:val="20"/>
        </w:rPr>
        <w:t>Objednatel jako výhradní nabyvatel licence nabývá oprávnění ke všem v současnosti známým způsobům užití díla, a to zejména k těm způsobům užití, která účelově souvisí s</w:t>
      </w:r>
      <w:r>
        <w:rPr>
          <w:rFonts w:ascii="Tahoma" w:hAnsi="Tahoma" w:cs="Tahoma"/>
          <w:sz w:val="20"/>
          <w:szCs w:val="20"/>
        </w:rPr>
        <w:t xml:space="preserve"> účelem uzavření této smlouvy ve smyslu § 61 autorského zákona. Zhotovitel bere na vědomí, že účelem této smlouvy je vytvoření podkladu pro jednotlivé navazující či překrývající se stupně či výkonové fáze projekční činnosti, jak je definována v čl. 2.3 smlouvy, dále je účelem vytvoření podkladů pro výběr budoucího dodavatele stavby a dodávek projektu, a současně je účelem zajištění řádných podkladů pro samotné provádění takových veřejných zakázek. Účelem je tedy vytvoření podkladů, s nimiž bude moci objednatel plně disponovat, přičemž případná překážka nedostatku licence v definovaném rozsahu by v tomto případě byla významnou vadou a rozporem s účelem použití výstupů, objednaných touto smlouvou.  </w:t>
      </w:r>
    </w:p>
    <w:p w14:paraId="47280FF2" w14:textId="77777777" w:rsidR="004B1F19" w:rsidRPr="00FA0E92" w:rsidRDefault="004B1F19" w:rsidP="004B1F19">
      <w:pPr>
        <w:pStyle w:val="Odstavecseseznamem"/>
        <w:widowControl w:val="0"/>
        <w:autoSpaceDE w:val="0"/>
        <w:ind w:left="1134" w:hanging="425"/>
        <w:rPr>
          <w:rFonts w:ascii="Tahoma" w:hAnsi="Tahoma" w:cs="Tahoma"/>
        </w:rPr>
      </w:pPr>
    </w:p>
    <w:p w14:paraId="66F894CC"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6. </w:t>
      </w:r>
      <w:r w:rsidRPr="00FA0E92">
        <w:rPr>
          <w:rFonts w:ascii="Tahoma" w:hAnsi="Tahoma" w:cs="Tahoma"/>
          <w:sz w:val="20"/>
          <w:szCs w:val="20"/>
        </w:rPr>
        <w:t>Zhotovitel tímto uděluje objednateli neomezený souhlas se zveřejněním díla, s jakýmikoli úpravami a změnami díla, jakožto i s jakýmkoliv jeho tvůrčím zpracováním, s jeho spojením s jinými díly a jeho zařazením do díla souborného</w:t>
      </w:r>
      <w:r>
        <w:rPr>
          <w:rFonts w:ascii="Tahoma" w:hAnsi="Tahoma" w:cs="Tahoma"/>
          <w:sz w:val="20"/>
          <w:szCs w:val="20"/>
        </w:rPr>
        <w:t xml:space="preserve">, vše případně provedeno objednatelem nebo třetími osobami. </w:t>
      </w:r>
    </w:p>
    <w:p w14:paraId="697146CD" w14:textId="77777777" w:rsidR="004B1F19" w:rsidRPr="00FA0E92" w:rsidRDefault="004B1F19" w:rsidP="004B1F19">
      <w:pPr>
        <w:pStyle w:val="Odstavecseseznamem"/>
        <w:widowControl w:val="0"/>
        <w:tabs>
          <w:tab w:val="left" w:pos="426"/>
        </w:tabs>
        <w:autoSpaceDE w:val="0"/>
        <w:ind w:left="426"/>
        <w:rPr>
          <w:rFonts w:ascii="Tahoma" w:hAnsi="Tahoma" w:cs="Tahoma"/>
        </w:rPr>
      </w:pPr>
    </w:p>
    <w:p w14:paraId="39B60781"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7. </w:t>
      </w:r>
      <w:r w:rsidRPr="00FA0E92">
        <w:rPr>
          <w:rFonts w:ascii="Tahoma" w:hAnsi="Tahoma" w:cs="Tahoma"/>
          <w:sz w:val="20"/>
          <w:szCs w:val="20"/>
        </w:rPr>
        <w:t>Zhotovitel prohlašuje, že autor díla výslovně udělil zhotoviteli bezpodmínečný souhlas k zveřejnění díla, jeho úpravám, změnám, jeho zpracování včetně překladu, jeho spojení s jiným dílem a zařazení díla do díla souborného a dále prohlašuje, že autor udělil zhotoviteli bezpodmínečný souhlas k výkonu jménem zhotovitele a na jeho účet autorových majetkových práv k dílu a dále prohlašuje, že autor udělil bezpodmínečný souhlas zhotoviteli k postoupení shora uvedených práv třetí osobě.</w:t>
      </w:r>
    </w:p>
    <w:p w14:paraId="174AC252" w14:textId="77777777" w:rsidR="004B1F19" w:rsidRPr="00FA0E92" w:rsidRDefault="004B1F19" w:rsidP="004B1F19">
      <w:pPr>
        <w:pStyle w:val="Odstavecseseznamem"/>
        <w:widowControl w:val="0"/>
        <w:tabs>
          <w:tab w:val="left" w:pos="426"/>
        </w:tabs>
        <w:autoSpaceDE w:val="0"/>
        <w:ind w:left="0"/>
        <w:rPr>
          <w:rFonts w:ascii="Tahoma" w:hAnsi="Tahoma" w:cs="Tahoma"/>
        </w:rPr>
      </w:pPr>
    </w:p>
    <w:p w14:paraId="2A0D9131"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8. </w:t>
      </w:r>
      <w:r w:rsidRPr="00FA0E92">
        <w:rPr>
          <w:rFonts w:ascii="Tahoma" w:hAnsi="Tahoma" w:cs="Tahoma"/>
          <w:sz w:val="20"/>
          <w:szCs w:val="20"/>
        </w:rPr>
        <w:t xml:space="preserve">Výše odměny za nabytí licence k užití </w:t>
      </w:r>
      <w:r>
        <w:rPr>
          <w:rFonts w:ascii="Tahoma" w:hAnsi="Tahoma" w:cs="Tahoma"/>
          <w:sz w:val="20"/>
          <w:szCs w:val="20"/>
        </w:rPr>
        <w:t xml:space="preserve">jednotlivých částí </w:t>
      </w:r>
      <w:r w:rsidRPr="00FA0E92">
        <w:rPr>
          <w:rFonts w:ascii="Tahoma" w:hAnsi="Tahoma" w:cs="Tahoma"/>
          <w:sz w:val="20"/>
          <w:szCs w:val="20"/>
        </w:rPr>
        <w:t xml:space="preserve">díla je kryta cenou za zhotovení </w:t>
      </w:r>
      <w:r>
        <w:rPr>
          <w:rFonts w:ascii="Tahoma" w:hAnsi="Tahoma" w:cs="Tahoma"/>
          <w:sz w:val="20"/>
          <w:szCs w:val="20"/>
        </w:rPr>
        <w:t xml:space="preserve">jednotlivých částí </w:t>
      </w:r>
      <w:r w:rsidRPr="00FA0E92">
        <w:rPr>
          <w:rFonts w:ascii="Tahoma" w:hAnsi="Tahoma" w:cs="Tahoma"/>
          <w:sz w:val="20"/>
          <w:szCs w:val="20"/>
        </w:rPr>
        <w:t>díla</w:t>
      </w:r>
      <w:r>
        <w:rPr>
          <w:rFonts w:ascii="Tahoma" w:hAnsi="Tahoma" w:cs="Tahoma"/>
          <w:sz w:val="20"/>
          <w:szCs w:val="20"/>
        </w:rPr>
        <w:t xml:space="preserve"> </w:t>
      </w:r>
      <w:r w:rsidRPr="00B15D84">
        <w:rPr>
          <w:rFonts w:ascii="Tahoma" w:hAnsi="Tahoma" w:cs="Tahoma"/>
          <w:sz w:val="20"/>
          <w:szCs w:val="20"/>
        </w:rPr>
        <w:t>uvedenou v čl. IV. této smlouvy, a</w:t>
      </w:r>
      <w:r w:rsidRPr="00FA0E92">
        <w:rPr>
          <w:rFonts w:ascii="Tahoma" w:hAnsi="Tahoma" w:cs="Tahoma"/>
          <w:sz w:val="20"/>
          <w:szCs w:val="20"/>
        </w:rPr>
        <w:t xml:space="preserve"> tedy veškeré finanční nároky vyplývající z užití díla objednatelem jsou zaplacením ceny za zhotovení díla dle této smlouvy uspokojeny. Odměna je sjednána bez ohledu na výši výnosů objednatele z využití licence. Zhotoviteli nevzniká právo na přiměřenou dodatečnou odměnu v případech, kdy by se výše odměny dostala do zřejmého nepoměru k zisku z využití licence a k významu díla pro dosažení takového zisku.</w:t>
      </w:r>
    </w:p>
    <w:p w14:paraId="6587D0A0" w14:textId="77777777" w:rsidR="004B1F19" w:rsidRPr="00FA0E92" w:rsidRDefault="004B1F19" w:rsidP="004B1F19">
      <w:pPr>
        <w:pStyle w:val="Odstavecseseznamem"/>
        <w:widowControl w:val="0"/>
        <w:tabs>
          <w:tab w:val="left" w:pos="426"/>
        </w:tabs>
        <w:autoSpaceDE w:val="0"/>
        <w:ind w:left="0"/>
        <w:rPr>
          <w:rFonts w:ascii="Tahoma" w:hAnsi="Tahoma" w:cs="Tahoma"/>
        </w:rPr>
      </w:pPr>
    </w:p>
    <w:p w14:paraId="265B8370"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9. </w:t>
      </w:r>
      <w:r w:rsidRPr="00FA0E92">
        <w:rPr>
          <w:rFonts w:ascii="Tahoma" w:hAnsi="Tahoma" w:cs="Tahoma"/>
          <w:sz w:val="20"/>
          <w:szCs w:val="20"/>
        </w:rPr>
        <w:t>Zhotovitel prohlašuje, že mu nejsou známa žádná práva třetích osob, která by mohla být na překážku užívání díla objednatelem v rozsahu uvedeném v této smlouvě.</w:t>
      </w:r>
    </w:p>
    <w:p w14:paraId="1FCE1616" w14:textId="77777777" w:rsidR="004B1F19" w:rsidRPr="00FA0E92" w:rsidRDefault="004B1F19" w:rsidP="004B1F19">
      <w:pPr>
        <w:pStyle w:val="Odstavecseseznamem"/>
        <w:widowControl w:val="0"/>
        <w:tabs>
          <w:tab w:val="left" w:pos="426"/>
        </w:tabs>
        <w:autoSpaceDE w:val="0"/>
        <w:ind w:left="0"/>
        <w:rPr>
          <w:rFonts w:ascii="Tahoma" w:hAnsi="Tahoma" w:cs="Tahoma"/>
        </w:rPr>
      </w:pPr>
    </w:p>
    <w:p w14:paraId="40321EE3" w14:textId="77777777" w:rsidR="004B1F19" w:rsidRDefault="004B1F19" w:rsidP="004B1F19">
      <w:pPr>
        <w:pStyle w:val="Bezmezer"/>
        <w:jc w:val="both"/>
        <w:rPr>
          <w:rFonts w:ascii="Tahoma" w:hAnsi="Tahoma" w:cs="Tahoma"/>
          <w:sz w:val="20"/>
          <w:szCs w:val="20"/>
        </w:rPr>
      </w:pPr>
      <w:r>
        <w:rPr>
          <w:rFonts w:ascii="Tahoma" w:hAnsi="Tahoma" w:cs="Tahoma"/>
          <w:sz w:val="20"/>
          <w:szCs w:val="20"/>
        </w:rPr>
        <w:t xml:space="preserve">10. </w:t>
      </w:r>
      <w:r w:rsidRPr="00FA0E92">
        <w:rPr>
          <w:rFonts w:ascii="Tahoma" w:hAnsi="Tahoma" w:cs="Tahoma"/>
          <w:sz w:val="20"/>
          <w:szCs w:val="20"/>
        </w:rPr>
        <w:t>Zhotovitel se zavazuje, že v případě zjištění neoprávněného užívání díla třetí osobou poskytne objednateli náležitou součinnost při přijímání potřebných právních opatření k ochraně výkonu práv objednatele podle této smlouvy.</w:t>
      </w:r>
    </w:p>
    <w:p w14:paraId="5DD7BC96" w14:textId="77777777" w:rsidR="004B1F19" w:rsidRDefault="004B1F19" w:rsidP="004B1F19">
      <w:pPr>
        <w:pStyle w:val="Bezmezer"/>
        <w:jc w:val="both"/>
        <w:rPr>
          <w:rFonts w:ascii="Tahoma" w:hAnsi="Tahoma" w:cs="Tahoma"/>
          <w:sz w:val="20"/>
          <w:szCs w:val="20"/>
        </w:rPr>
      </w:pPr>
    </w:p>
    <w:p w14:paraId="386AA354"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11. </w:t>
      </w:r>
      <w:r w:rsidRPr="00FA0E92">
        <w:rPr>
          <w:rFonts w:ascii="Tahoma" w:hAnsi="Tahoma" w:cs="Tahoma"/>
          <w:sz w:val="20"/>
          <w:szCs w:val="20"/>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14:paraId="6E08A960" w14:textId="77777777" w:rsidR="004B1F19" w:rsidRPr="00FA0E92" w:rsidRDefault="004B1F19" w:rsidP="004B1F19">
      <w:pPr>
        <w:pStyle w:val="Bezmezer"/>
        <w:jc w:val="both"/>
        <w:rPr>
          <w:rFonts w:ascii="Tahoma" w:hAnsi="Tahoma" w:cs="Tahoma"/>
          <w:sz w:val="20"/>
          <w:szCs w:val="20"/>
        </w:rPr>
      </w:pPr>
    </w:p>
    <w:p w14:paraId="5D56BC3D" w14:textId="77777777" w:rsidR="004B1F19" w:rsidRPr="00FA0E92" w:rsidRDefault="004B1F19" w:rsidP="004B1F19">
      <w:pPr>
        <w:pStyle w:val="Bezmezer"/>
        <w:jc w:val="both"/>
        <w:rPr>
          <w:rFonts w:ascii="Tahoma" w:hAnsi="Tahoma" w:cs="Tahoma"/>
          <w:sz w:val="20"/>
          <w:szCs w:val="20"/>
        </w:rPr>
      </w:pPr>
      <w:r>
        <w:rPr>
          <w:rFonts w:ascii="Tahoma" w:hAnsi="Tahoma" w:cs="Tahoma"/>
          <w:sz w:val="20"/>
          <w:szCs w:val="20"/>
        </w:rPr>
        <w:t xml:space="preserve">12. </w:t>
      </w:r>
      <w:r w:rsidRPr="00FA0E92">
        <w:rPr>
          <w:rFonts w:ascii="Tahoma" w:hAnsi="Tahoma" w:cs="Tahoma"/>
          <w:sz w:val="20"/>
          <w:szCs w:val="20"/>
        </w:rPr>
        <w:t>Práva zhotovitele osobovat si autorství díla a uvádět u díla své jméno zejména při zveřejnění díla, propagaci díla např. formou veřejné výstavy či oznámeních o díle zůstávají nedotčena.</w:t>
      </w:r>
    </w:p>
    <w:p w14:paraId="63804D72" w14:textId="77777777" w:rsidR="004B1F19" w:rsidRDefault="004B1F19" w:rsidP="004B1F19">
      <w:pPr>
        <w:pStyle w:val="Bezmezer"/>
        <w:jc w:val="both"/>
        <w:rPr>
          <w:rFonts w:ascii="Tahoma" w:hAnsi="Tahoma" w:cs="Tahoma"/>
          <w:sz w:val="20"/>
          <w:szCs w:val="20"/>
        </w:rPr>
      </w:pPr>
    </w:p>
    <w:p w14:paraId="4C27EDB9" w14:textId="6510564B" w:rsidR="004B1F19" w:rsidRDefault="004B1F19" w:rsidP="004B1F19">
      <w:pPr>
        <w:pStyle w:val="Bezmezer"/>
        <w:jc w:val="both"/>
        <w:rPr>
          <w:rFonts w:ascii="Tahoma" w:hAnsi="Tahoma" w:cs="Tahoma"/>
          <w:sz w:val="20"/>
          <w:szCs w:val="20"/>
        </w:rPr>
      </w:pPr>
      <w:r>
        <w:rPr>
          <w:rFonts w:ascii="Tahoma" w:hAnsi="Tahoma" w:cs="Tahoma"/>
          <w:sz w:val="20"/>
          <w:szCs w:val="20"/>
        </w:rPr>
        <w:t xml:space="preserve">13. </w:t>
      </w:r>
      <w:r w:rsidRPr="00FA0E92">
        <w:rPr>
          <w:rFonts w:ascii="Tahoma" w:hAnsi="Tahoma" w:cs="Tahoma"/>
          <w:sz w:val="20"/>
          <w:szCs w:val="20"/>
        </w:rPr>
        <w:t>V případě důvodného předčasného ukončení smlouvy s následným poměrným finančním vypořádáním za část rozpracovaného díla přejdou ve smyslu zákona č. 121/2000 Sb., o právu autorském, o právech souvisejících s právem autorským a o změně některých zákonů (autorský zákon), ve znění změn a doplňků autorská práva na rozpracované dílo na objednatele. Objednatel je oprávněn zajistit si dokončení rozpracovaného díla u jiného zhotovitele a následně podle tohoto dokončeného díla si nechat zhotovit stavbu. Tímto užitím rozpracovaného díla nedojde k porušení autorského zákona. Zhotovitel k tomuto případnému důvodnému postupu dává objednateli výslovný souhlas (to je k oprávnění takového použití díla).</w:t>
      </w:r>
    </w:p>
    <w:p w14:paraId="3ECB5AC8" w14:textId="1A6674D6" w:rsidR="00A93E9D" w:rsidRDefault="00A93E9D" w:rsidP="004B1F19">
      <w:pPr>
        <w:pStyle w:val="Bezmezer"/>
        <w:jc w:val="both"/>
        <w:rPr>
          <w:rFonts w:ascii="Tahoma" w:hAnsi="Tahoma" w:cs="Tahoma"/>
          <w:sz w:val="20"/>
          <w:szCs w:val="20"/>
        </w:rPr>
      </w:pPr>
    </w:p>
    <w:p w14:paraId="679D08D6" w14:textId="0E68E472" w:rsidR="00A93E9D" w:rsidRDefault="00A93E9D" w:rsidP="004B1F19">
      <w:pPr>
        <w:pStyle w:val="Bezmezer"/>
        <w:jc w:val="both"/>
        <w:rPr>
          <w:rFonts w:ascii="Tahoma" w:hAnsi="Tahoma" w:cs="Tahoma"/>
          <w:sz w:val="20"/>
          <w:szCs w:val="20"/>
        </w:rPr>
      </w:pPr>
    </w:p>
    <w:p w14:paraId="69108FB3" w14:textId="77777777" w:rsidR="00A93E9D" w:rsidRPr="00FA0E92" w:rsidRDefault="00A93E9D" w:rsidP="004B1F19">
      <w:pPr>
        <w:pStyle w:val="Bezmezer"/>
        <w:jc w:val="both"/>
        <w:rPr>
          <w:rFonts w:ascii="Tahoma" w:hAnsi="Tahoma" w:cs="Tahoma"/>
          <w:sz w:val="20"/>
          <w:szCs w:val="20"/>
        </w:rPr>
      </w:pPr>
    </w:p>
    <w:p w14:paraId="28BDF8BA" w14:textId="77777777" w:rsidR="003305F1" w:rsidRPr="003408C6" w:rsidRDefault="003305F1" w:rsidP="006B5C79">
      <w:pPr>
        <w:pStyle w:val="Bezmezer"/>
        <w:rPr>
          <w:rFonts w:ascii="Tahoma" w:hAnsi="Tahoma" w:cs="Tahoma"/>
          <w:b/>
          <w:sz w:val="20"/>
          <w:szCs w:val="20"/>
          <w:highlight w:val="green"/>
        </w:rPr>
      </w:pPr>
    </w:p>
    <w:p w14:paraId="1AFBC6FF"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lastRenderedPageBreak/>
        <w:t>IX.</w:t>
      </w:r>
    </w:p>
    <w:p w14:paraId="480DECCB"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Sankce</w:t>
      </w:r>
    </w:p>
    <w:p w14:paraId="5941FE83" w14:textId="77777777" w:rsidR="00C51749" w:rsidRPr="003408C6" w:rsidRDefault="00C51749" w:rsidP="00C51749">
      <w:pPr>
        <w:rPr>
          <w:rFonts w:ascii="Tahoma" w:eastAsia="Calibri" w:hAnsi="Tahoma" w:cs="Tahoma"/>
        </w:rPr>
      </w:pPr>
    </w:p>
    <w:p w14:paraId="53CDCE77" w14:textId="6982EFE8" w:rsidR="00412F2E" w:rsidRPr="003408C6" w:rsidRDefault="00C51749" w:rsidP="00C51749">
      <w:pPr>
        <w:rPr>
          <w:rFonts w:ascii="Tahoma" w:hAnsi="Tahoma" w:cs="Tahoma"/>
        </w:rPr>
      </w:pPr>
      <w:r w:rsidRPr="003408C6">
        <w:rPr>
          <w:rFonts w:ascii="Tahoma" w:eastAsia="Calibri" w:hAnsi="Tahoma" w:cs="Tahoma"/>
        </w:rPr>
        <w:t xml:space="preserve">1. </w:t>
      </w:r>
      <w:r w:rsidR="00412F2E" w:rsidRPr="003408C6">
        <w:rPr>
          <w:rFonts w:ascii="Tahoma" w:hAnsi="Tahoma" w:cs="Tahoma"/>
        </w:rPr>
        <w:t xml:space="preserve">Pokud </w:t>
      </w:r>
      <w:r w:rsidR="00265760">
        <w:rPr>
          <w:rFonts w:ascii="Tahoma" w:hAnsi="Tahoma" w:cs="Tahoma"/>
        </w:rPr>
        <w:t>Zhotovitel</w:t>
      </w:r>
      <w:r w:rsidR="00412F2E" w:rsidRPr="003408C6">
        <w:rPr>
          <w:rFonts w:ascii="Tahoma" w:hAnsi="Tahoma" w:cs="Tahoma"/>
        </w:rPr>
        <w:t xml:space="preserve"> zaviněně nedodrží termíny plnění jednotlivých Výko</w:t>
      </w:r>
      <w:r w:rsidR="006B5C79">
        <w:rPr>
          <w:rFonts w:ascii="Tahoma" w:hAnsi="Tahoma" w:cs="Tahoma"/>
        </w:rPr>
        <w:t xml:space="preserve">nových fází, jak jsou stanoveny </w:t>
      </w:r>
      <w:r w:rsidR="00412F2E" w:rsidRPr="003408C6">
        <w:rPr>
          <w:rFonts w:ascii="Tahoma" w:hAnsi="Tahoma" w:cs="Tahoma"/>
        </w:rPr>
        <w:t xml:space="preserve">v článku III. této </w:t>
      </w:r>
      <w:r w:rsidR="007074A5">
        <w:rPr>
          <w:rFonts w:ascii="Tahoma" w:hAnsi="Tahoma" w:cs="Tahoma"/>
        </w:rPr>
        <w:t>S</w:t>
      </w:r>
      <w:r w:rsidR="00412F2E" w:rsidRPr="003408C6">
        <w:rPr>
          <w:rFonts w:ascii="Tahoma" w:hAnsi="Tahoma" w:cs="Tahoma"/>
        </w:rPr>
        <w:t xml:space="preserve">mlouvy, zaplatí </w:t>
      </w:r>
      <w:r w:rsidR="00265760">
        <w:rPr>
          <w:rFonts w:ascii="Tahoma" w:hAnsi="Tahoma" w:cs="Tahoma"/>
        </w:rPr>
        <w:t>Objednateli</w:t>
      </w:r>
      <w:r w:rsidR="00412F2E" w:rsidRPr="003408C6">
        <w:rPr>
          <w:rFonts w:ascii="Tahoma" w:hAnsi="Tahoma" w:cs="Tahoma"/>
        </w:rPr>
        <w:t xml:space="preserve"> na jeho písemnou výzvu</w:t>
      </w:r>
      <w:r w:rsidR="006B5C79">
        <w:rPr>
          <w:rFonts w:ascii="Tahoma" w:hAnsi="Tahoma" w:cs="Tahoma"/>
        </w:rPr>
        <w:t xml:space="preserve"> za každý započatý den prodlení </w:t>
      </w:r>
      <w:r w:rsidR="00412F2E" w:rsidRPr="003408C6">
        <w:rPr>
          <w:rFonts w:ascii="Tahoma" w:hAnsi="Tahoma" w:cs="Tahoma"/>
        </w:rPr>
        <w:t>s takovým plněním smluvní pokutu ve výši 0,</w:t>
      </w:r>
      <w:r w:rsidR="006A4D94">
        <w:rPr>
          <w:rFonts w:ascii="Tahoma" w:hAnsi="Tahoma" w:cs="Tahoma"/>
        </w:rPr>
        <w:t>2</w:t>
      </w:r>
      <w:r w:rsidR="00412F2E" w:rsidRPr="003408C6">
        <w:rPr>
          <w:rFonts w:ascii="Tahoma" w:hAnsi="Tahoma" w:cs="Tahoma"/>
        </w:rPr>
        <w:t xml:space="preserve"> % z odměny připadající na příslušnou Výkonovou fázi. </w:t>
      </w:r>
    </w:p>
    <w:p w14:paraId="19769422" w14:textId="77777777" w:rsidR="00412F2E" w:rsidRPr="003408C6" w:rsidRDefault="00412F2E" w:rsidP="00412F2E">
      <w:pPr>
        <w:rPr>
          <w:rFonts w:ascii="Tahoma" w:hAnsi="Tahoma" w:cs="Tahoma"/>
        </w:rPr>
      </w:pPr>
    </w:p>
    <w:p w14:paraId="751D9B37" w14:textId="3166C329" w:rsidR="00412F2E" w:rsidRPr="003408C6" w:rsidRDefault="00C51749" w:rsidP="00C51749">
      <w:pPr>
        <w:rPr>
          <w:rFonts w:ascii="Tahoma" w:hAnsi="Tahoma" w:cs="Tahoma"/>
        </w:rPr>
      </w:pPr>
      <w:r w:rsidRPr="003408C6">
        <w:rPr>
          <w:rFonts w:ascii="Tahoma" w:hAnsi="Tahoma" w:cs="Tahoma"/>
        </w:rPr>
        <w:t xml:space="preserve">2. </w:t>
      </w:r>
      <w:r w:rsidR="00412F2E" w:rsidRPr="003408C6">
        <w:rPr>
          <w:rFonts w:ascii="Tahoma" w:hAnsi="Tahoma" w:cs="Tahoma"/>
        </w:rPr>
        <w:t xml:space="preserve">Pokud je </w:t>
      </w:r>
      <w:r w:rsidR="00265760">
        <w:rPr>
          <w:rFonts w:ascii="Tahoma" w:hAnsi="Tahoma" w:cs="Tahoma"/>
        </w:rPr>
        <w:t>Objednatel</w:t>
      </w:r>
      <w:r w:rsidR="00412F2E" w:rsidRPr="003408C6">
        <w:rPr>
          <w:rFonts w:ascii="Tahoma" w:hAnsi="Tahoma" w:cs="Tahoma"/>
        </w:rPr>
        <w:t xml:space="preserve"> v prodlení s úhradou jakékoli části Celkové </w:t>
      </w:r>
      <w:r w:rsidR="00BF7FEF" w:rsidRPr="003408C6">
        <w:rPr>
          <w:rFonts w:ascii="Tahoma" w:hAnsi="Tahoma" w:cs="Tahoma"/>
        </w:rPr>
        <w:t>ceny</w:t>
      </w:r>
      <w:r w:rsidR="00412F2E" w:rsidRPr="003408C6">
        <w:rPr>
          <w:rFonts w:ascii="Tahoma" w:hAnsi="Tahoma" w:cs="Tahoma"/>
        </w:rPr>
        <w:t xml:space="preserve">, zaplatí </w:t>
      </w:r>
      <w:r w:rsidR="00265760">
        <w:rPr>
          <w:rFonts w:ascii="Tahoma" w:hAnsi="Tahoma" w:cs="Tahoma"/>
        </w:rPr>
        <w:t>Zhotoviteli</w:t>
      </w:r>
      <w:r w:rsidR="00412F2E" w:rsidRPr="003408C6">
        <w:rPr>
          <w:rFonts w:ascii="Tahoma" w:hAnsi="Tahoma" w:cs="Tahoma"/>
        </w:rPr>
        <w:t xml:space="preserve"> smluvní pokutu ve výši 0,</w:t>
      </w:r>
      <w:r w:rsidR="006A4D94">
        <w:rPr>
          <w:rFonts w:ascii="Tahoma" w:hAnsi="Tahoma" w:cs="Tahoma"/>
        </w:rPr>
        <w:t>2 </w:t>
      </w:r>
      <w:r w:rsidR="00412F2E" w:rsidRPr="003408C6">
        <w:rPr>
          <w:rFonts w:ascii="Tahoma" w:hAnsi="Tahoma" w:cs="Tahoma"/>
        </w:rPr>
        <w:t>% z dlužné částky za každý den prodlení.</w:t>
      </w:r>
    </w:p>
    <w:p w14:paraId="18C22675" w14:textId="77777777" w:rsidR="003305F1" w:rsidRPr="003408C6" w:rsidRDefault="003305F1" w:rsidP="004F43DA">
      <w:pPr>
        <w:pStyle w:val="Bezmezer"/>
        <w:keepNext/>
        <w:rPr>
          <w:rFonts w:ascii="Tahoma" w:hAnsi="Tahoma" w:cs="Tahoma"/>
          <w:sz w:val="20"/>
          <w:szCs w:val="20"/>
        </w:rPr>
      </w:pPr>
    </w:p>
    <w:p w14:paraId="6B4A1A29"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X.</w:t>
      </w:r>
    </w:p>
    <w:p w14:paraId="14DA97ED" w14:textId="77777777" w:rsidR="00412F2E" w:rsidRPr="003408C6" w:rsidRDefault="00412F2E" w:rsidP="004F43DA">
      <w:pPr>
        <w:pStyle w:val="Bezmezer"/>
        <w:keepNext/>
        <w:jc w:val="center"/>
        <w:rPr>
          <w:rFonts w:ascii="Tahoma" w:hAnsi="Tahoma" w:cs="Tahoma"/>
          <w:b/>
          <w:sz w:val="20"/>
          <w:szCs w:val="20"/>
        </w:rPr>
      </w:pPr>
      <w:r w:rsidRPr="003408C6">
        <w:rPr>
          <w:rFonts w:ascii="Tahoma" w:hAnsi="Tahoma" w:cs="Tahoma"/>
          <w:b/>
          <w:sz w:val="20"/>
          <w:szCs w:val="20"/>
        </w:rPr>
        <w:t>Doba trvání a možnost ukončení</w:t>
      </w:r>
    </w:p>
    <w:p w14:paraId="21030A7C" w14:textId="77777777" w:rsidR="00412F2E" w:rsidRPr="003408C6" w:rsidRDefault="00412F2E" w:rsidP="004F43DA">
      <w:pPr>
        <w:pStyle w:val="Bezmezer"/>
        <w:keepNext/>
        <w:rPr>
          <w:rFonts w:ascii="Tahoma" w:hAnsi="Tahoma" w:cs="Tahoma"/>
          <w:sz w:val="20"/>
          <w:szCs w:val="20"/>
        </w:rPr>
      </w:pPr>
    </w:p>
    <w:p w14:paraId="0CB5F10B" w14:textId="1E6849CA" w:rsidR="00412F2E" w:rsidRPr="003408C6" w:rsidRDefault="00C51749" w:rsidP="004F43DA">
      <w:pPr>
        <w:pStyle w:val="Bezmezer"/>
        <w:keepNext/>
        <w:jc w:val="both"/>
        <w:rPr>
          <w:rFonts w:ascii="Tahoma" w:hAnsi="Tahoma" w:cs="Tahoma"/>
          <w:sz w:val="20"/>
          <w:szCs w:val="20"/>
        </w:rPr>
      </w:pPr>
      <w:r w:rsidRPr="003408C6">
        <w:rPr>
          <w:rFonts w:ascii="Tahoma" w:hAnsi="Tahoma" w:cs="Tahoma"/>
          <w:sz w:val="20"/>
          <w:szCs w:val="20"/>
        </w:rPr>
        <w:t xml:space="preserve">1. </w:t>
      </w:r>
      <w:r w:rsidR="00412F2E" w:rsidRPr="003408C6">
        <w:rPr>
          <w:rFonts w:ascii="Tahoma" w:hAnsi="Tahoma" w:cs="Tahoma"/>
          <w:sz w:val="20"/>
          <w:szCs w:val="20"/>
        </w:rPr>
        <w:t xml:space="preserve">Tato Smlouva se uzavírá na dobu neurčitou. Tuto </w:t>
      </w:r>
      <w:r w:rsidR="007074A5">
        <w:rPr>
          <w:rFonts w:ascii="Tahoma" w:hAnsi="Tahoma" w:cs="Tahoma"/>
          <w:sz w:val="20"/>
          <w:szCs w:val="20"/>
        </w:rPr>
        <w:t>S</w:t>
      </w:r>
      <w:r w:rsidR="00412F2E" w:rsidRPr="003408C6">
        <w:rPr>
          <w:rFonts w:ascii="Tahoma" w:hAnsi="Tahoma" w:cs="Tahoma"/>
          <w:sz w:val="20"/>
          <w:szCs w:val="20"/>
        </w:rPr>
        <w:t>mlouvu lze ukončit vzájemnou dohodou smluvních stran, odstoupením od smlouvy nebo výpovědí.</w:t>
      </w:r>
    </w:p>
    <w:p w14:paraId="3AECFD1A" w14:textId="77777777" w:rsidR="00412F2E" w:rsidRPr="003408C6" w:rsidRDefault="00412F2E" w:rsidP="00412F2E">
      <w:pPr>
        <w:pStyle w:val="Bezmezer"/>
        <w:jc w:val="both"/>
        <w:rPr>
          <w:rFonts w:ascii="Tahoma" w:eastAsia="Times New Roman" w:hAnsi="Tahoma" w:cs="Tahoma"/>
          <w:b/>
          <w:color w:val="548DD4"/>
          <w:sz w:val="20"/>
          <w:szCs w:val="20"/>
        </w:rPr>
      </w:pPr>
    </w:p>
    <w:p w14:paraId="30B69A93"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2. </w:t>
      </w:r>
      <w:r w:rsidR="00412F2E" w:rsidRPr="003408C6">
        <w:rPr>
          <w:rFonts w:ascii="Tahoma" w:hAnsi="Tahoma" w:cs="Tahoma"/>
          <w:sz w:val="20"/>
          <w:szCs w:val="20"/>
        </w:rPr>
        <w:t>Každá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6854C1DB" w14:textId="4959A0B0"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poskytnutím součinnosti, jak je tato definována v článku VI.2 této smlouvy, po dobu delší než 30 dní,</w:t>
      </w:r>
    </w:p>
    <w:p w14:paraId="169DE134" w14:textId="0360A983"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Objednatele</w:t>
      </w:r>
      <w:r w:rsidRPr="003408C6">
        <w:rPr>
          <w:rFonts w:ascii="Tahoma" w:hAnsi="Tahoma" w:cs="Tahoma"/>
        </w:rPr>
        <w:t xml:space="preserve"> s úhradou jakékoli Dílčí platby po dobu delší než 30 dní,</w:t>
      </w:r>
    </w:p>
    <w:p w14:paraId="41D537EB" w14:textId="509BCE69" w:rsidR="00412F2E" w:rsidRPr="003408C6" w:rsidRDefault="00412F2E" w:rsidP="004C7A1A">
      <w:pPr>
        <w:pStyle w:val="Odstavecseseznamem"/>
        <w:numPr>
          <w:ilvl w:val="0"/>
          <w:numId w:val="2"/>
        </w:numPr>
        <w:rPr>
          <w:rFonts w:ascii="Tahoma" w:hAnsi="Tahoma" w:cs="Tahoma"/>
        </w:rPr>
      </w:pPr>
      <w:r w:rsidRPr="003408C6">
        <w:rPr>
          <w:rFonts w:ascii="Tahoma" w:hAnsi="Tahoma" w:cs="Tahoma"/>
        </w:rPr>
        <w:t xml:space="preserve">prodlení </w:t>
      </w:r>
      <w:r w:rsidR="00265760">
        <w:rPr>
          <w:rFonts w:ascii="Tahoma" w:hAnsi="Tahoma" w:cs="Tahoma"/>
        </w:rPr>
        <w:t>Zhotovitele</w:t>
      </w:r>
      <w:r w:rsidRPr="003408C6">
        <w:rPr>
          <w:rFonts w:ascii="Tahoma" w:hAnsi="Tahoma" w:cs="Tahoma"/>
        </w:rPr>
        <w:t xml:space="preserve"> s předáním jakékoli části </w:t>
      </w:r>
      <w:r w:rsidR="00BF7FEF" w:rsidRPr="003408C6">
        <w:rPr>
          <w:rFonts w:ascii="Tahoma" w:hAnsi="Tahoma" w:cs="Tahoma"/>
        </w:rPr>
        <w:t>D</w:t>
      </w:r>
      <w:r w:rsidRPr="003408C6">
        <w:rPr>
          <w:rFonts w:ascii="Tahoma" w:hAnsi="Tahoma" w:cs="Tahoma"/>
        </w:rPr>
        <w:t>okumentace po dobu delší než 30 dní.</w:t>
      </w:r>
    </w:p>
    <w:p w14:paraId="2BCF1CC5" w14:textId="77777777" w:rsidR="00412F2E" w:rsidRPr="003408C6" w:rsidRDefault="00412F2E" w:rsidP="00412F2E">
      <w:pPr>
        <w:rPr>
          <w:rFonts w:ascii="Tahoma" w:hAnsi="Tahoma" w:cs="Tahoma"/>
        </w:rPr>
      </w:pPr>
    </w:p>
    <w:p w14:paraId="438F88B5" w14:textId="68C96C59"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3. </w:t>
      </w:r>
      <w:r w:rsidR="00265760" w:rsidRPr="00265760">
        <w:rPr>
          <w:rFonts w:ascii="Tahoma" w:hAnsi="Tahoma" w:cs="Tahoma"/>
          <w:sz w:val="20"/>
          <w:szCs w:val="20"/>
        </w:rPr>
        <w:t>Zhotovitel</w:t>
      </w:r>
      <w:r w:rsidR="00412F2E" w:rsidRPr="003408C6">
        <w:rPr>
          <w:rFonts w:ascii="Tahoma" w:hAnsi="Tahoma" w:cs="Tahoma"/>
          <w:sz w:val="20"/>
          <w:szCs w:val="20"/>
        </w:rPr>
        <w:t xml:space="preserve"> je dále oprávněn od Smlouvy odstoupit v případě, že </w:t>
      </w:r>
      <w:r w:rsidR="00265760">
        <w:rPr>
          <w:rFonts w:ascii="Tahoma" w:hAnsi="Tahoma" w:cs="Tahoma"/>
          <w:sz w:val="20"/>
          <w:szCs w:val="20"/>
        </w:rPr>
        <w:t>Objednatel</w:t>
      </w:r>
      <w:r w:rsidR="00412F2E" w:rsidRPr="003408C6">
        <w:rPr>
          <w:rFonts w:ascii="Tahoma" w:hAnsi="Tahoma" w:cs="Tahoma"/>
          <w:sz w:val="20"/>
          <w:szCs w:val="20"/>
        </w:rPr>
        <w:t xml:space="preserve"> trvá na pokynech, na jejichž nevhodnost ho </w:t>
      </w:r>
      <w:r w:rsidR="00265760" w:rsidRPr="00265760">
        <w:rPr>
          <w:rFonts w:ascii="Tahoma" w:hAnsi="Tahoma" w:cs="Tahoma"/>
          <w:sz w:val="20"/>
          <w:szCs w:val="20"/>
        </w:rPr>
        <w:t>Zhotovitel</w:t>
      </w:r>
      <w:r w:rsidR="00412F2E" w:rsidRPr="003408C6">
        <w:rPr>
          <w:rFonts w:ascii="Tahoma" w:hAnsi="Tahoma" w:cs="Tahoma"/>
          <w:sz w:val="20"/>
          <w:szCs w:val="20"/>
        </w:rPr>
        <w:t xml:space="preserve"> upozornil, pokud dodržení takových pokynů brání realizaci díla či se zásadně rozchází s dříve formulovanými zásadami spolupráce.</w:t>
      </w:r>
      <w:r w:rsidR="00265760">
        <w:rPr>
          <w:rFonts w:ascii="Tahoma" w:hAnsi="Tahoma" w:cs="Tahoma"/>
          <w:sz w:val="20"/>
          <w:szCs w:val="20"/>
        </w:rPr>
        <w:t xml:space="preserve"> </w:t>
      </w:r>
    </w:p>
    <w:p w14:paraId="747C6B1B" w14:textId="77777777" w:rsidR="00412F2E" w:rsidRPr="003408C6" w:rsidRDefault="00412F2E" w:rsidP="00412F2E">
      <w:pPr>
        <w:pStyle w:val="Bezmezer"/>
        <w:ind w:left="284"/>
        <w:jc w:val="both"/>
        <w:rPr>
          <w:rFonts w:ascii="Tahoma" w:hAnsi="Tahoma" w:cs="Tahoma"/>
          <w:sz w:val="20"/>
          <w:szCs w:val="20"/>
        </w:rPr>
      </w:pPr>
    </w:p>
    <w:p w14:paraId="6425E577" w14:textId="77777777"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4. </w:t>
      </w:r>
      <w:r w:rsidR="00412F2E" w:rsidRPr="003408C6">
        <w:rPr>
          <w:rFonts w:ascii="Tahoma" w:hAnsi="Tahoma" w:cs="Tahoma"/>
          <w:sz w:val="20"/>
          <w:szCs w:val="20"/>
        </w:rPr>
        <w:t>Každá ze smluvních stran je oprávněna tuto Smlouvu vypovědět bez uvedení důvodu, za podmínek stanovených níže v tomto článku. Výpovědní doba činí 30 dní a počíná běžet okamžikem doručení písemné výpovědi druhé smluvní straně.</w:t>
      </w:r>
    </w:p>
    <w:p w14:paraId="1CE0ED69" w14:textId="77777777" w:rsidR="00412F2E" w:rsidRPr="003408C6" w:rsidRDefault="00412F2E" w:rsidP="00412F2E">
      <w:pPr>
        <w:pStyle w:val="Odstavecseseznamem"/>
        <w:rPr>
          <w:rFonts w:ascii="Tahoma" w:hAnsi="Tahoma" w:cs="Tahoma"/>
        </w:rPr>
      </w:pPr>
    </w:p>
    <w:p w14:paraId="7C008D30" w14:textId="0A845DFA" w:rsidR="00412F2E" w:rsidRPr="003408C6" w:rsidRDefault="00C51749" w:rsidP="00C51749">
      <w:pPr>
        <w:pStyle w:val="Bezmezer"/>
        <w:jc w:val="both"/>
        <w:rPr>
          <w:rFonts w:ascii="Tahoma" w:hAnsi="Tahoma" w:cs="Tahoma"/>
          <w:sz w:val="20"/>
          <w:szCs w:val="20"/>
        </w:rPr>
      </w:pPr>
      <w:r w:rsidRPr="003408C6">
        <w:rPr>
          <w:rFonts w:ascii="Tahoma" w:hAnsi="Tahoma" w:cs="Tahoma"/>
          <w:sz w:val="20"/>
          <w:szCs w:val="20"/>
        </w:rPr>
        <w:t xml:space="preserve">5. </w:t>
      </w:r>
      <w:r w:rsidR="00412F2E" w:rsidRPr="003408C6">
        <w:rPr>
          <w:rFonts w:ascii="Tahoma" w:hAnsi="Tahoma" w:cs="Tahoma"/>
          <w:sz w:val="20"/>
          <w:szCs w:val="20"/>
        </w:rPr>
        <w:t xml:space="preserve">Smlouvu je možné vypovědět vždy jen ke konci konkrétní Výkonové fáze. Koncem výkonové fáze se pro účely tohoto ustanovení rozumí pro </w:t>
      </w:r>
      <w:r w:rsidR="00265760">
        <w:rPr>
          <w:rFonts w:ascii="Tahoma" w:hAnsi="Tahoma" w:cs="Tahoma"/>
          <w:sz w:val="20"/>
          <w:szCs w:val="20"/>
        </w:rPr>
        <w:t>Zhotovitele</w:t>
      </w:r>
      <w:r w:rsidR="00412F2E" w:rsidRPr="003408C6">
        <w:rPr>
          <w:rFonts w:ascii="Tahoma" w:hAnsi="Tahoma" w:cs="Tahoma"/>
          <w:sz w:val="20"/>
          <w:szCs w:val="20"/>
        </w:rPr>
        <w:t xml:space="preserve"> splnění všech povinností v rámci jednotlivých výkonových fází a pro </w:t>
      </w:r>
      <w:r w:rsidR="00265760">
        <w:rPr>
          <w:rFonts w:ascii="Tahoma" w:hAnsi="Tahoma" w:cs="Tahoma"/>
          <w:sz w:val="20"/>
          <w:szCs w:val="20"/>
        </w:rPr>
        <w:t>Objednatele</w:t>
      </w:r>
      <w:r w:rsidR="00412F2E" w:rsidRPr="003408C6">
        <w:rPr>
          <w:rFonts w:ascii="Tahoma" w:hAnsi="Tahoma" w:cs="Tahoma"/>
          <w:sz w:val="20"/>
          <w:szCs w:val="20"/>
        </w:rPr>
        <w:t xml:space="preserve"> úplné zaplacení ceny dle článku IV. této Smlouvy. </w:t>
      </w:r>
    </w:p>
    <w:p w14:paraId="02B78DC9" w14:textId="77777777" w:rsidR="00044E0E" w:rsidRPr="003408C6" w:rsidRDefault="00044E0E" w:rsidP="00412F2E">
      <w:pPr>
        <w:pStyle w:val="Bezmezer"/>
        <w:rPr>
          <w:rFonts w:ascii="Tahoma" w:hAnsi="Tahoma" w:cs="Tahoma"/>
          <w:sz w:val="20"/>
          <w:szCs w:val="20"/>
        </w:rPr>
      </w:pPr>
    </w:p>
    <w:p w14:paraId="17D9BFC9" w14:textId="640F205E" w:rsidR="00721986" w:rsidRPr="00FA0E92" w:rsidRDefault="00F1711F" w:rsidP="00721986">
      <w:pPr>
        <w:widowControl w:val="0"/>
        <w:jc w:val="center"/>
        <w:rPr>
          <w:rFonts w:ascii="Tahoma" w:hAnsi="Tahoma" w:cs="Tahoma"/>
          <w:b/>
          <w:lang w:eastAsia="cs-CZ"/>
        </w:rPr>
      </w:pPr>
      <w:r w:rsidRPr="003408C6">
        <w:rPr>
          <w:rFonts w:ascii="Tahoma" w:hAnsi="Tahoma" w:cs="Tahoma"/>
          <w:b/>
        </w:rPr>
        <w:t>XI.</w:t>
      </w:r>
    </w:p>
    <w:p w14:paraId="179F362C" w14:textId="77777777" w:rsidR="00721986" w:rsidRPr="00F1711F" w:rsidRDefault="00721986" w:rsidP="00721986">
      <w:pPr>
        <w:widowControl w:val="0"/>
        <w:jc w:val="center"/>
        <w:rPr>
          <w:rFonts w:ascii="Tahoma" w:eastAsia="Calibri" w:hAnsi="Tahoma" w:cs="Tahoma"/>
          <w:b/>
        </w:rPr>
      </w:pPr>
      <w:r w:rsidRPr="00F1711F">
        <w:rPr>
          <w:rFonts w:ascii="Tahoma" w:eastAsia="Calibri" w:hAnsi="Tahoma" w:cs="Tahoma"/>
          <w:b/>
        </w:rPr>
        <w:t>Sociálně odpovědné zadávání</w:t>
      </w:r>
    </w:p>
    <w:p w14:paraId="51EDF9A5" w14:textId="77777777" w:rsidR="00721986" w:rsidRDefault="00721986" w:rsidP="00721986">
      <w:pPr>
        <w:widowControl w:val="0"/>
        <w:rPr>
          <w:rFonts w:ascii="Tahoma" w:hAnsi="Tahoma" w:cs="Tahoma"/>
          <w:lang w:eastAsia="cs-CZ"/>
        </w:rPr>
      </w:pPr>
    </w:p>
    <w:p w14:paraId="318F099B" w14:textId="7352BF6D" w:rsidR="00721986" w:rsidRPr="00F07899" w:rsidRDefault="00F1711F" w:rsidP="00F1711F">
      <w:pPr>
        <w:rPr>
          <w:rFonts w:ascii="Tahoma" w:hAnsi="Tahoma" w:cs="Tahoma"/>
        </w:rPr>
      </w:pPr>
      <w:r>
        <w:rPr>
          <w:rFonts w:ascii="Tahoma" w:hAnsi="Tahoma" w:cs="Tahoma"/>
        </w:rPr>
        <w:t xml:space="preserve">1. </w:t>
      </w:r>
      <w:r w:rsidR="00721986">
        <w:rPr>
          <w:rFonts w:ascii="Tahoma" w:hAnsi="Tahoma" w:cs="Tahoma"/>
        </w:rPr>
        <w:t xml:space="preserve">Zhotovitel </w:t>
      </w:r>
      <w:r w:rsidR="00721986" w:rsidRPr="00F07899">
        <w:rPr>
          <w:rFonts w:ascii="Tahoma" w:hAnsi="Tahoma" w:cs="Tahoma"/>
        </w:rPr>
        <w:t xml:space="preserve">se zavazuje plnit podmínky této smlouvy v souladu s touto smlouvou a platnými právními předpisy, za vynaložení veškeré profesionální péče a zároveň tak, aby nedocházelo ke škodám na zdraví a majetku objednatele ani třetích osob. </w:t>
      </w:r>
    </w:p>
    <w:p w14:paraId="577050E8" w14:textId="77777777" w:rsidR="00721986" w:rsidRPr="00F07899" w:rsidRDefault="00721986" w:rsidP="00F1711F">
      <w:pPr>
        <w:rPr>
          <w:rFonts w:ascii="Tahoma" w:hAnsi="Tahoma" w:cs="Tahoma"/>
        </w:rPr>
      </w:pPr>
    </w:p>
    <w:p w14:paraId="0ADCA6B5" w14:textId="386F6B8E" w:rsidR="00721986" w:rsidRPr="00F07899" w:rsidRDefault="00F1711F" w:rsidP="00F1711F">
      <w:pPr>
        <w:rPr>
          <w:rFonts w:ascii="Tahoma" w:hAnsi="Tahoma" w:cs="Tahoma"/>
        </w:rPr>
      </w:pPr>
      <w:r>
        <w:rPr>
          <w:rFonts w:ascii="Tahoma" w:hAnsi="Tahoma" w:cs="Tahoma"/>
        </w:rPr>
        <w:t xml:space="preserve">2. </w:t>
      </w:r>
      <w:r w:rsidR="00721986">
        <w:rPr>
          <w:rFonts w:ascii="Tahoma" w:hAnsi="Tahoma" w:cs="Tahoma"/>
        </w:rPr>
        <w:t>Zhotovitel j</w:t>
      </w:r>
      <w:r w:rsidR="00721986" w:rsidRPr="00F07899">
        <w:rPr>
          <w:rFonts w:ascii="Tahoma" w:hAnsi="Tahoma" w:cs="Tahoma"/>
        </w:rPr>
        <w:t>e povinen chránit kupujícího před vznikem škod v důsledku porušení právních či jiných předpisů a v případě jejich vzniku tyto škody uhradit.</w:t>
      </w:r>
    </w:p>
    <w:p w14:paraId="4DF419BC" w14:textId="77777777" w:rsidR="00721986" w:rsidRPr="00F07899" w:rsidRDefault="00721986" w:rsidP="00F1711F">
      <w:pPr>
        <w:rPr>
          <w:rFonts w:ascii="Tahoma" w:hAnsi="Tahoma" w:cs="Tahoma"/>
        </w:rPr>
      </w:pPr>
    </w:p>
    <w:p w14:paraId="288C330A" w14:textId="2EB50B78" w:rsidR="00721986" w:rsidRPr="00F07899" w:rsidRDefault="00F1711F" w:rsidP="00F1711F">
      <w:pPr>
        <w:rPr>
          <w:rFonts w:ascii="Tahoma" w:hAnsi="Tahoma" w:cs="Tahoma"/>
        </w:rPr>
      </w:pPr>
      <w:r>
        <w:rPr>
          <w:rFonts w:ascii="Tahoma" w:hAnsi="Tahoma" w:cs="Tahoma"/>
        </w:rPr>
        <w:t xml:space="preserve">3. </w:t>
      </w:r>
      <w:r w:rsidR="00721986">
        <w:rPr>
          <w:rFonts w:ascii="Tahoma" w:hAnsi="Tahoma" w:cs="Tahoma"/>
        </w:rPr>
        <w:t xml:space="preserve">Zhotovitel </w:t>
      </w:r>
      <w:r w:rsidR="00721986" w:rsidRPr="00F07899">
        <w:rPr>
          <w:rFonts w:ascii="Tahoma" w:hAnsi="Tahoma" w:cs="Tahoma"/>
        </w:rPr>
        <w:t xml:space="preserve">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w:t>
      </w:r>
      <w:r w:rsidR="00721986">
        <w:rPr>
          <w:rFonts w:ascii="Tahoma" w:hAnsi="Tahoma" w:cs="Tahoma"/>
        </w:rPr>
        <w:t>smlouvy</w:t>
      </w:r>
      <w:r w:rsidR="00721986" w:rsidRPr="00F07899">
        <w:rPr>
          <w:rFonts w:ascii="Tahoma" w:hAnsi="Tahoma" w:cs="Tahoma"/>
        </w:rPr>
        <w:t xml:space="preserve"> podílejí a bez ohledu na to, zda jsou práce na předmětu plnění prováděny bezprostředně </w:t>
      </w:r>
      <w:r w:rsidR="00721986">
        <w:rPr>
          <w:rFonts w:ascii="Tahoma" w:hAnsi="Tahoma" w:cs="Tahoma"/>
        </w:rPr>
        <w:t>zhotovitelem</w:t>
      </w:r>
      <w:r w:rsidR="00721986" w:rsidRPr="00F07899">
        <w:rPr>
          <w:rFonts w:ascii="Tahoma" w:hAnsi="Tahoma" w:cs="Tahoma"/>
        </w:rPr>
        <w:t xml:space="preserve"> či jeho poddodavateli.</w:t>
      </w:r>
    </w:p>
    <w:p w14:paraId="258ED622" w14:textId="77777777" w:rsidR="00721986" w:rsidRPr="00F07899" w:rsidRDefault="00721986" w:rsidP="00F1711F">
      <w:pPr>
        <w:rPr>
          <w:rFonts w:ascii="Tahoma" w:hAnsi="Tahoma" w:cs="Tahoma"/>
        </w:rPr>
      </w:pPr>
    </w:p>
    <w:p w14:paraId="73B9A579" w14:textId="2EDEDF5C" w:rsidR="00721986" w:rsidRPr="00F07899" w:rsidRDefault="00F1711F" w:rsidP="00F1711F">
      <w:pPr>
        <w:rPr>
          <w:rFonts w:ascii="Tahoma" w:hAnsi="Tahoma" w:cs="Tahoma"/>
        </w:rPr>
      </w:pPr>
      <w:r>
        <w:rPr>
          <w:rFonts w:ascii="Tahoma" w:hAnsi="Tahoma" w:cs="Tahoma"/>
        </w:rPr>
        <w:t xml:space="preserve">4. </w:t>
      </w:r>
      <w:r w:rsidR="00721986">
        <w:rPr>
          <w:rFonts w:ascii="Tahoma" w:hAnsi="Tahoma" w:cs="Tahoma"/>
        </w:rPr>
        <w:t>Zhotovitel</w:t>
      </w:r>
      <w:r w:rsidR="00721986" w:rsidRPr="00F07899">
        <w:rPr>
          <w:rFonts w:ascii="Tahoma" w:hAnsi="Tahoma" w:cs="Tahoma"/>
        </w:rPr>
        <w:t xml:space="preserve"> je povinen zajistit řádné a včasné plnění finančních závazků svým poddodavatelům, kdy za řádné a včasné plnění se považuje plné uhrazení poddodavatelem vystavených faktur za plnění poskytnutá k plnění </w:t>
      </w:r>
      <w:r w:rsidR="00721986">
        <w:rPr>
          <w:rFonts w:ascii="Tahoma" w:hAnsi="Tahoma" w:cs="Tahoma"/>
        </w:rPr>
        <w:t>této smlouvy</w:t>
      </w:r>
      <w:r w:rsidR="00721986" w:rsidRPr="00F07899">
        <w:rPr>
          <w:rFonts w:ascii="Tahoma" w:hAnsi="Tahoma" w:cs="Tahoma"/>
        </w:rPr>
        <w:t>.</w:t>
      </w:r>
    </w:p>
    <w:p w14:paraId="340E0BF8" w14:textId="77777777" w:rsidR="00721986" w:rsidRPr="00F07899" w:rsidRDefault="00721986" w:rsidP="00F1711F">
      <w:pPr>
        <w:rPr>
          <w:rFonts w:ascii="Tahoma" w:hAnsi="Tahoma" w:cs="Tahoma"/>
        </w:rPr>
      </w:pPr>
    </w:p>
    <w:p w14:paraId="19EDEA0F" w14:textId="65683C2D" w:rsidR="00721986" w:rsidRPr="007959C6" w:rsidRDefault="00F1711F" w:rsidP="00F1711F">
      <w:pPr>
        <w:rPr>
          <w:rFonts w:ascii="Tahoma" w:hAnsi="Tahoma" w:cs="Tahoma"/>
        </w:rPr>
      </w:pPr>
      <w:r>
        <w:rPr>
          <w:rFonts w:ascii="Tahoma" w:hAnsi="Tahoma" w:cs="Tahoma"/>
        </w:rPr>
        <w:t xml:space="preserve">5. </w:t>
      </w:r>
      <w:r w:rsidR="00721986">
        <w:rPr>
          <w:rFonts w:ascii="Tahoma" w:hAnsi="Tahoma" w:cs="Tahoma"/>
        </w:rPr>
        <w:t xml:space="preserve">Zhotovitel </w:t>
      </w:r>
      <w:r w:rsidR="00721986" w:rsidRPr="00F07899">
        <w:rPr>
          <w:rFonts w:ascii="Tahoma" w:hAnsi="Tahoma" w:cs="Tahoma"/>
        </w:rPr>
        <w:t>se zavazuje přenést totožnou povinnost do dalších úrovní dodavatelského řetězce a zavázat své poddodavatele k plnění a šíření této povinnosti též do nižších úrovní dodavatelského řetězce.</w:t>
      </w:r>
    </w:p>
    <w:p w14:paraId="7F8F9E77" w14:textId="77777777" w:rsidR="00721986" w:rsidRDefault="00721986" w:rsidP="00412F2E">
      <w:pPr>
        <w:pStyle w:val="Bezmezer"/>
        <w:jc w:val="center"/>
        <w:rPr>
          <w:rFonts w:ascii="Tahoma" w:hAnsi="Tahoma" w:cs="Tahoma"/>
          <w:b/>
          <w:sz w:val="20"/>
          <w:szCs w:val="20"/>
        </w:rPr>
      </w:pPr>
    </w:p>
    <w:p w14:paraId="43BF2ACC" w14:textId="3B65BF43" w:rsidR="00721986" w:rsidRDefault="00721986" w:rsidP="00412F2E">
      <w:pPr>
        <w:pStyle w:val="Bezmezer"/>
        <w:jc w:val="center"/>
        <w:rPr>
          <w:rFonts w:ascii="Tahoma" w:hAnsi="Tahoma" w:cs="Tahoma"/>
          <w:b/>
          <w:sz w:val="20"/>
          <w:szCs w:val="20"/>
        </w:rPr>
      </w:pPr>
    </w:p>
    <w:p w14:paraId="49674322" w14:textId="1987485E" w:rsidR="00A93E9D" w:rsidRDefault="00A93E9D" w:rsidP="00412F2E">
      <w:pPr>
        <w:pStyle w:val="Bezmezer"/>
        <w:jc w:val="center"/>
        <w:rPr>
          <w:rFonts w:ascii="Tahoma" w:hAnsi="Tahoma" w:cs="Tahoma"/>
          <w:b/>
          <w:sz w:val="20"/>
          <w:szCs w:val="20"/>
        </w:rPr>
      </w:pPr>
    </w:p>
    <w:p w14:paraId="75F00FE4" w14:textId="77777777" w:rsidR="00A93E9D" w:rsidRDefault="00A93E9D" w:rsidP="00412F2E">
      <w:pPr>
        <w:pStyle w:val="Bezmezer"/>
        <w:jc w:val="center"/>
        <w:rPr>
          <w:rFonts w:ascii="Tahoma" w:hAnsi="Tahoma" w:cs="Tahoma"/>
          <w:b/>
          <w:sz w:val="20"/>
          <w:szCs w:val="20"/>
        </w:rPr>
      </w:pPr>
    </w:p>
    <w:p w14:paraId="61B58CE7" w14:textId="33599B61"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lastRenderedPageBreak/>
        <w:t>XI</w:t>
      </w:r>
      <w:r w:rsidR="00F1711F">
        <w:rPr>
          <w:rFonts w:ascii="Tahoma" w:hAnsi="Tahoma" w:cs="Tahoma"/>
          <w:b/>
          <w:sz w:val="20"/>
          <w:szCs w:val="20"/>
        </w:rPr>
        <w:t>I</w:t>
      </w:r>
      <w:r w:rsidRPr="003408C6">
        <w:rPr>
          <w:rFonts w:ascii="Tahoma" w:hAnsi="Tahoma" w:cs="Tahoma"/>
          <w:b/>
          <w:sz w:val="20"/>
          <w:szCs w:val="20"/>
        </w:rPr>
        <w:t>.</w:t>
      </w:r>
    </w:p>
    <w:p w14:paraId="0CEB75B4" w14:textId="77777777" w:rsidR="00412F2E" w:rsidRPr="003408C6" w:rsidRDefault="00412F2E" w:rsidP="00412F2E">
      <w:pPr>
        <w:pStyle w:val="Bezmezer"/>
        <w:jc w:val="center"/>
        <w:rPr>
          <w:rFonts w:ascii="Tahoma" w:hAnsi="Tahoma" w:cs="Tahoma"/>
          <w:b/>
          <w:sz w:val="20"/>
          <w:szCs w:val="20"/>
        </w:rPr>
      </w:pPr>
      <w:r w:rsidRPr="003408C6">
        <w:rPr>
          <w:rFonts w:ascii="Tahoma" w:hAnsi="Tahoma" w:cs="Tahoma"/>
          <w:b/>
          <w:sz w:val="20"/>
          <w:szCs w:val="20"/>
        </w:rPr>
        <w:t>Závěrečná ustanovení</w:t>
      </w:r>
    </w:p>
    <w:p w14:paraId="400F3090" w14:textId="77777777" w:rsidR="00412F2E" w:rsidRPr="003408C6" w:rsidRDefault="00412F2E" w:rsidP="00412F2E">
      <w:pPr>
        <w:pStyle w:val="Bezmezer"/>
        <w:rPr>
          <w:rFonts w:ascii="Tahoma" w:hAnsi="Tahoma" w:cs="Tahoma"/>
          <w:sz w:val="20"/>
          <w:szCs w:val="20"/>
        </w:rPr>
      </w:pPr>
    </w:p>
    <w:p w14:paraId="21C6EAAB" w14:textId="08CE35AC" w:rsidR="00412F2E" w:rsidRPr="003408C6" w:rsidRDefault="00C51749" w:rsidP="00C51749">
      <w:pPr>
        <w:rPr>
          <w:rFonts w:ascii="Tahoma" w:hAnsi="Tahoma" w:cs="Tahoma"/>
        </w:rPr>
      </w:pPr>
      <w:r w:rsidRPr="003408C6">
        <w:rPr>
          <w:rFonts w:ascii="Tahoma" w:hAnsi="Tahoma" w:cs="Tahoma"/>
        </w:rPr>
        <w:t xml:space="preserve">1.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se řídí českým právním řádem, zejména zákonem č. 89/2012 Sb., občanským zákoníkem, zákonem </w:t>
      </w:r>
      <w:r w:rsidR="006B5C79">
        <w:rPr>
          <w:rFonts w:ascii="Tahoma" w:hAnsi="Tahoma" w:cs="Tahoma"/>
        </w:rPr>
        <w:t xml:space="preserve">  </w:t>
      </w:r>
      <w:r w:rsidR="00412F2E" w:rsidRPr="003408C6">
        <w:rPr>
          <w:rFonts w:ascii="Tahoma" w:hAnsi="Tahoma" w:cs="Tahoma"/>
        </w:rPr>
        <w:t>č. 121/2000 Sb., autorským zákonem</w:t>
      </w:r>
      <w:r w:rsidR="007074A5">
        <w:rPr>
          <w:rFonts w:ascii="Tahoma" w:hAnsi="Tahoma" w:cs="Tahoma"/>
        </w:rPr>
        <w:t>,</w:t>
      </w:r>
      <w:r w:rsidR="00412F2E" w:rsidRPr="003408C6">
        <w:rPr>
          <w:rFonts w:ascii="Tahoma" w:hAnsi="Tahoma" w:cs="Tahoma"/>
        </w:rPr>
        <w:t xml:space="preserve"> a zákonem č. 183/2006 Sb., stavebním zákonem.</w:t>
      </w:r>
    </w:p>
    <w:p w14:paraId="67255A3E" w14:textId="77777777" w:rsidR="00412F2E" w:rsidRPr="003408C6" w:rsidRDefault="00412F2E" w:rsidP="00412F2E">
      <w:pPr>
        <w:ind w:left="284"/>
        <w:rPr>
          <w:rFonts w:ascii="Tahoma" w:hAnsi="Tahoma" w:cs="Tahoma"/>
        </w:rPr>
      </w:pPr>
    </w:p>
    <w:p w14:paraId="0A5DDC2A" w14:textId="6E163DDA" w:rsidR="00412F2E" w:rsidRDefault="00C51749" w:rsidP="00C51749">
      <w:pPr>
        <w:rPr>
          <w:rFonts w:ascii="Tahoma" w:hAnsi="Tahoma" w:cs="Tahoma"/>
        </w:rPr>
      </w:pPr>
      <w:r w:rsidRPr="00010BAE">
        <w:rPr>
          <w:rFonts w:ascii="Tahoma" w:hAnsi="Tahoma" w:cs="Tahoma"/>
        </w:rPr>
        <w:t xml:space="preserve">2.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 xml:space="preserve">mlouva představuje úplnou a ucelenou dohodu smluvních stran, která nahrazuje všechna předchozí ujednání, dohody či smlouvy, ať písemné či ústní, ohledně totožného předmětu plnění. </w:t>
      </w:r>
    </w:p>
    <w:p w14:paraId="2D9CEE35" w14:textId="77777777" w:rsidR="00A56715" w:rsidRDefault="00A56715" w:rsidP="00C51749">
      <w:pPr>
        <w:rPr>
          <w:rFonts w:ascii="Tahoma" w:hAnsi="Tahoma" w:cs="Tahoma"/>
        </w:rPr>
      </w:pPr>
    </w:p>
    <w:p w14:paraId="77DBA2B4" w14:textId="3529A385" w:rsidR="00A56715" w:rsidRPr="00A56715" w:rsidRDefault="00A56715" w:rsidP="00A56715">
      <w:pPr>
        <w:rPr>
          <w:rFonts w:ascii="Tahoma" w:hAnsi="Tahoma" w:cs="Tahoma"/>
        </w:rPr>
      </w:pPr>
      <w:r>
        <w:rPr>
          <w:rFonts w:ascii="Tahoma" w:hAnsi="Tahoma" w:cs="Tahoma"/>
        </w:rPr>
        <w:t xml:space="preserve">3. </w:t>
      </w:r>
      <w:r w:rsidRPr="00A56715">
        <w:rPr>
          <w:rFonts w:ascii="Tahoma" w:hAnsi="Tahoma" w:cs="Tahoma"/>
        </w:rPr>
        <w:t xml:space="preserve">Zhotovitel respektuje skutečnost, že projekt je realizován s podporou dotace a je povinen spolupracovat s objednatelem především v oblasti propagace projektu a zpracovávání podkladů nezbytných pro administraci projektu. </w:t>
      </w:r>
    </w:p>
    <w:p w14:paraId="5A1A0133" w14:textId="77777777" w:rsidR="00D95515" w:rsidRDefault="00D95515" w:rsidP="00D95515">
      <w:pPr>
        <w:rPr>
          <w:rFonts w:ascii="Tahoma" w:hAnsi="Tahoma" w:cs="Tahoma"/>
        </w:rPr>
      </w:pPr>
    </w:p>
    <w:p w14:paraId="3B0AB3C2" w14:textId="46C112D4" w:rsidR="00D95515" w:rsidRDefault="00D95515" w:rsidP="00A56715">
      <w:pPr>
        <w:rPr>
          <w:rFonts w:ascii="Tahoma" w:hAnsi="Tahoma" w:cs="Tahoma"/>
        </w:rPr>
      </w:pPr>
      <w:r>
        <w:rPr>
          <w:rFonts w:ascii="Tahoma" w:hAnsi="Tahoma" w:cs="Tahoma"/>
        </w:rPr>
        <w:t xml:space="preserve">4. </w:t>
      </w:r>
      <w:r w:rsidR="00A56715" w:rsidRPr="00D95515">
        <w:rPr>
          <w:rFonts w:ascii="Tahoma" w:hAnsi="Tahoma" w:cs="Tahoma"/>
        </w:rPr>
        <w:t xml:space="preserve">Zhotovitel si je vědom, že je ve smyslu zákona č. 320/2001 Sb., o finanční kontrole ve veřejné správě, povinen spolupůsobit při výkonu finanční kontroly. </w:t>
      </w:r>
    </w:p>
    <w:p w14:paraId="7FEF32CF" w14:textId="77777777" w:rsidR="00D95515" w:rsidRDefault="00D95515" w:rsidP="00A56715">
      <w:pPr>
        <w:rPr>
          <w:rFonts w:ascii="Tahoma" w:hAnsi="Tahoma" w:cs="Tahoma"/>
        </w:rPr>
      </w:pPr>
    </w:p>
    <w:p w14:paraId="593F98F4" w14:textId="6CEC8424" w:rsidR="00A56715" w:rsidRPr="003408C6" w:rsidRDefault="00D95515" w:rsidP="00A56715">
      <w:pPr>
        <w:rPr>
          <w:rFonts w:ascii="Tahoma" w:hAnsi="Tahoma" w:cs="Tahoma"/>
        </w:rPr>
      </w:pPr>
      <w:r>
        <w:rPr>
          <w:rFonts w:ascii="Tahoma" w:hAnsi="Tahoma" w:cs="Tahoma"/>
        </w:rPr>
        <w:t xml:space="preserve">5. </w:t>
      </w:r>
      <w:r w:rsidR="007170E0" w:rsidRPr="00D95515">
        <w:rPr>
          <w:rFonts w:ascii="Tahoma" w:hAnsi="Tahoma" w:cs="Tahoma"/>
        </w:rPr>
        <w:t>Plnění povinností vyplývajících z této smlouvy bude zahájeno na základě písemného pokynu objednatele. Smluvní strany sjednávají rozvazovací podmínku účinnosti smlouvy spočívající v tom, že v případě nepřidělení či zkrácení finančních prostředků určených pro účely úhrady ceny díla ve smyslu této smlouvy, tato smlouva bez dalšího pozbývá účinnosti a smluvní strany jí nejsou dále vázány, aniž by si byly povinny navzájem cokoli kompenzovat v případě, že ještě nedošlo k zahájení realizace díla. Pokud již k zahájení realizace díla došlo, budou objednatelem zhotoviteli uhrazeny veškeré prokazatelně vynaložené finanční prostředky spojené s realizací díla, pokud se smluvní strany nedohodnou jinak. O této skutečnosti</w:t>
      </w:r>
      <w:r w:rsidR="007170E0">
        <w:rPr>
          <w:rFonts w:ascii="Tahoma" w:hAnsi="Tahoma" w:cs="Tahoma"/>
        </w:rPr>
        <w:t xml:space="preserve"> </w:t>
      </w:r>
      <w:r w:rsidR="007170E0" w:rsidRPr="00D95515">
        <w:rPr>
          <w:rFonts w:ascii="Tahoma" w:hAnsi="Tahoma" w:cs="Tahoma"/>
        </w:rPr>
        <w:t>je objednatel povinen bez zbytečného odkladu informovat zhotovitele.</w:t>
      </w:r>
    </w:p>
    <w:p w14:paraId="4DD3E8A3" w14:textId="77777777" w:rsidR="00412F2E" w:rsidRPr="003408C6" w:rsidRDefault="00412F2E" w:rsidP="00412F2E">
      <w:pPr>
        <w:rPr>
          <w:rFonts w:ascii="Tahoma" w:hAnsi="Tahoma" w:cs="Tahoma"/>
        </w:rPr>
      </w:pPr>
    </w:p>
    <w:p w14:paraId="55908397" w14:textId="4E7C9A9B" w:rsidR="00412F2E" w:rsidRPr="003408C6" w:rsidRDefault="00D95515" w:rsidP="00C51749">
      <w:pPr>
        <w:rPr>
          <w:rFonts w:ascii="Tahoma" w:hAnsi="Tahoma" w:cs="Tahoma"/>
        </w:rPr>
      </w:pPr>
      <w:r>
        <w:rPr>
          <w:rFonts w:ascii="Tahoma" w:hAnsi="Tahoma" w:cs="Tahoma"/>
        </w:rPr>
        <w:t>6</w:t>
      </w:r>
      <w:r w:rsidR="00C51749" w:rsidRPr="003408C6">
        <w:rPr>
          <w:rFonts w:ascii="Tahoma" w:hAnsi="Tahoma" w:cs="Tahoma"/>
        </w:rPr>
        <w:t xml:space="preserve">. </w:t>
      </w:r>
      <w:r w:rsidR="00412F2E" w:rsidRPr="003408C6">
        <w:rPr>
          <w:rFonts w:ascii="Tahoma" w:hAnsi="Tahoma" w:cs="Tahoma"/>
        </w:rPr>
        <w:t xml:space="preserve">Stane-li se některé ustanovení této </w:t>
      </w:r>
      <w:r w:rsidR="007074A5">
        <w:rPr>
          <w:rFonts w:ascii="Tahoma" w:hAnsi="Tahoma" w:cs="Tahoma"/>
        </w:rPr>
        <w:t>S</w:t>
      </w:r>
      <w:r w:rsidR="00412F2E" w:rsidRPr="003408C6">
        <w:rPr>
          <w:rFonts w:ascii="Tahoma" w:hAnsi="Tahoma" w:cs="Tahoma"/>
        </w:rPr>
        <w:t>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14:paraId="2415118C" w14:textId="77777777" w:rsidR="00412F2E" w:rsidRPr="003408C6" w:rsidRDefault="00412F2E" w:rsidP="00412F2E">
      <w:pPr>
        <w:pStyle w:val="Odstavecseseznamem"/>
        <w:rPr>
          <w:rFonts w:ascii="Tahoma" w:hAnsi="Tahoma" w:cs="Tahoma"/>
        </w:rPr>
      </w:pPr>
    </w:p>
    <w:p w14:paraId="574EEB98" w14:textId="56A9A618" w:rsidR="00412F2E" w:rsidRPr="003408C6" w:rsidRDefault="00D95515" w:rsidP="00C51749">
      <w:pPr>
        <w:rPr>
          <w:rFonts w:ascii="Tahoma" w:hAnsi="Tahoma" w:cs="Tahoma"/>
        </w:rPr>
      </w:pPr>
      <w:r>
        <w:rPr>
          <w:rFonts w:ascii="Tahoma" w:hAnsi="Tahoma" w:cs="Tahoma"/>
        </w:rPr>
        <w:t>7</w:t>
      </w:r>
      <w:r w:rsidR="00C51749" w:rsidRPr="003408C6">
        <w:rPr>
          <w:rFonts w:ascii="Tahoma" w:hAnsi="Tahoma" w:cs="Tahoma"/>
        </w:rPr>
        <w:t xml:space="preserve">. </w:t>
      </w:r>
      <w:r w:rsidR="00412F2E" w:rsidRPr="003408C6">
        <w:rPr>
          <w:rFonts w:ascii="Tahoma" w:hAnsi="Tahoma" w:cs="Tahoma"/>
        </w:rPr>
        <w:t xml:space="preserve">Jakékoli změny či dodatky ke </w:t>
      </w:r>
      <w:r w:rsidR="007074A5">
        <w:rPr>
          <w:rFonts w:ascii="Tahoma" w:hAnsi="Tahoma" w:cs="Tahoma"/>
        </w:rPr>
        <w:t>S</w:t>
      </w:r>
      <w:r w:rsidR="00412F2E" w:rsidRPr="003408C6">
        <w:rPr>
          <w:rFonts w:ascii="Tahoma" w:hAnsi="Tahoma" w:cs="Tahoma"/>
        </w:rPr>
        <w:t>mlouvě musí být vyhotoveny v písemné formě a podepsány oběma smluvními stranami.</w:t>
      </w:r>
    </w:p>
    <w:p w14:paraId="09B107DB" w14:textId="77777777" w:rsidR="00412F2E" w:rsidRPr="003408C6" w:rsidRDefault="00412F2E" w:rsidP="00412F2E">
      <w:pPr>
        <w:ind w:left="284" w:hanging="284"/>
        <w:rPr>
          <w:rFonts w:ascii="Tahoma" w:hAnsi="Tahoma" w:cs="Tahoma"/>
        </w:rPr>
      </w:pPr>
    </w:p>
    <w:p w14:paraId="660B88FB" w14:textId="4DCBCB84" w:rsidR="00412F2E" w:rsidRDefault="007170E0" w:rsidP="00C51749">
      <w:pPr>
        <w:rPr>
          <w:rFonts w:ascii="Tahoma" w:hAnsi="Tahoma" w:cs="Tahoma"/>
        </w:rPr>
      </w:pPr>
      <w:r>
        <w:rPr>
          <w:rFonts w:ascii="Tahoma" w:hAnsi="Tahoma" w:cs="Tahoma"/>
        </w:rPr>
        <w:t>8</w:t>
      </w:r>
      <w:r w:rsidR="00C51749" w:rsidRPr="003408C6">
        <w:rPr>
          <w:rFonts w:ascii="Tahoma" w:hAnsi="Tahoma" w:cs="Tahoma"/>
        </w:rPr>
        <w:t xml:space="preserve">. </w:t>
      </w:r>
      <w:r w:rsidR="00412F2E" w:rsidRPr="003408C6">
        <w:rPr>
          <w:rFonts w:ascii="Tahoma" w:hAnsi="Tahoma" w:cs="Tahoma"/>
        </w:rPr>
        <w:t xml:space="preserve">Tato </w:t>
      </w:r>
      <w:r w:rsidR="007074A5">
        <w:rPr>
          <w:rFonts w:ascii="Tahoma" w:hAnsi="Tahoma" w:cs="Tahoma"/>
        </w:rPr>
        <w:t>S</w:t>
      </w:r>
      <w:r w:rsidR="00412F2E" w:rsidRPr="003408C6">
        <w:rPr>
          <w:rFonts w:ascii="Tahoma" w:hAnsi="Tahoma" w:cs="Tahoma"/>
        </w:rPr>
        <w:t>mlouva nabývá platnosti a účinnosti dnem jejího podpisu oběma smluvními stranami.</w:t>
      </w:r>
    </w:p>
    <w:p w14:paraId="4E59D13D" w14:textId="77777777" w:rsidR="006A4D94" w:rsidRDefault="006A4D94" w:rsidP="00C51749">
      <w:pPr>
        <w:rPr>
          <w:rFonts w:ascii="Tahoma" w:hAnsi="Tahoma" w:cs="Tahoma"/>
        </w:rPr>
      </w:pPr>
    </w:p>
    <w:p w14:paraId="1501352A" w14:textId="431037E8" w:rsidR="00412F2E" w:rsidRDefault="007170E0" w:rsidP="00C51749">
      <w:pPr>
        <w:rPr>
          <w:rFonts w:ascii="Tahoma" w:hAnsi="Tahoma" w:cs="Tahoma"/>
        </w:rPr>
      </w:pPr>
      <w:r>
        <w:rPr>
          <w:rFonts w:ascii="Tahoma" w:hAnsi="Tahoma" w:cs="Tahoma"/>
        </w:rPr>
        <w:t>9</w:t>
      </w:r>
      <w:r w:rsidR="00C51749" w:rsidRPr="003408C6">
        <w:rPr>
          <w:rFonts w:ascii="Tahoma" w:hAnsi="Tahoma" w:cs="Tahoma"/>
        </w:rPr>
        <w:t xml:space="preserve">. </w:t>
      </w:r>
      <w:r w:rsidR="00412F2E" w:rsidRPr="003408C6">
        <w:rPr>
          <w:rFonts w:ascii="Tahoma" w:hAnsi="Tahoma" w:cs="Tahoma"/>
        </w:rPr>
        <w:t xml:space="preserve">Smluvní strany prohlašují, že si tuto </w:t>
      </w:r>
      <w:r w:rsidR="007074A5">
        <w:rPr>
          <w:rFonts w:ascii="Tahoma" w:hAnsi="Tahoma" w:cs="Tahoma"/>
        </w:rPr>
        <w:t>S</w:t>
      </w:r>
      <w:r w:rsidR="00412F2E" w:rsidRPr="003408C6">
        <w:rPr>
          <w:rFonts w:ascii="Tahoma" w:hAnsi="Tahoma" w:cs="Tahoma"/>
        </w:rPr>
        <w:t xml:space="preserve">mlouvu před podpisem přečetly, jejímu obsahu porozuměly a že uzavření </w:t>
      </w:r>
      <w:r w:rsidR="007074A5">
        <w:rPr>
          <w:rFonts w:ascii="Tahoma" w:hAnsi="Tahoma" w:cs="Tahoma"/>
        </w:rPr>
        <w:t>S</w:t>
      </w:r>
      <w:r w:rsidR="00412F2E" w:rsidRPr="003408C6">
        <w:rPr>
          <w:rFonts w:ascii="Tahoma" w:hAnsi="Tahoma" w:cs="Tahoma"/>
        </w:rPr>
        <w:t>mlouvy tohoto znění je projevem jejich pravé, svobodné a vážné vůle. Na důkaz toho připojují vlastnoruční podpisy.</w:t>
      </w:r>
    </w:p>
    <w:p w14:paraId="603D9197" w14:textId="350728F8" w:rsidR="00E532C3" w:rsidRDefault="00E532C3" w:rsidP="00C51749">
      <w:pPr>
        <w:rPr>
          <w:rFonts w:ascii="Tahoma" w:hAnsi="Tahoma" w:cs="Tahoma"/>
        </w:rPr>
      </w:pPr>
    </w:p>
    <w:p w14:paraId="6EBB8723" w14:textId="49010568" w:rsidR="00E532C3" w:rsidRPr="003408C6" w:rsidRDefault="00E532C3" w:rsidP="00C51749">
      <w:pPr>
        <w:rPr>
          <w:rFonts w:ascii="Tahoma" w:hAnsi="Tahoma" w:cs="Tahoma"/>
        </w:rPr>
      </w:pPr>
      <w:r>
        <w:rPr>
          <w:rFonts w:ascii="Tahoma" w:hAnsi="Tahoma" w:cs="Tahoma"/>
        </w:rPr>
        <w:t xml:space="preserve">10. </w:t>
      </w:r>
      <w:r w:rsidR="00A97A26">
        <w:rPr>
          <w:rFonts w:ascii="Tahoma" w:hAnsi="Tahoma" w:cs="Tahoma"/>
        </w:rPr>
        <w:t>Znění této smlouvy, která byla součástí zadávací dokumentace veřejné zakázky,</w:t>
      </w:r>
      <w:r w:rsidRPr="00D452EA">
        <w:rPr>
          <w:rFonts w:ascii="Tahoma" w:hAnsi="Tahoma" w:cs="Tahoma"/>
        </w:rPr>
        <w:t xml:space="preserve"> byl</w:t>
      </w:r>
      <w:r w:rsidR="00A97A26">
        <w:rPr>
          <w:rFonts w:ascii="Tahoma" w:hAnsi="Tahoma" w:cs="Tahoma"/>
        </w:rPr>
        <w:t>o</w:t>
      </w:r>
      <w:r w:rsidRPr="00D452EA">
        <w:rPr>
          <w:rFonts w:ascii="Tahoma" w:hAnsi="Tahoma" w:cs="Tahoma"/>
        </w:rPr>
        <w:t xml:space="preserve"> schválena Radou města Velešín dne </w:t>
      </w:r>
      <w:r w:rsidR="00A97A26" w:rsidRPr="00A97A26">
        <w:rPr>
          <w:rFonts w:ascii="Tahoma" w:hAnsi="Tahoma" w:cs="Tahoma"/>
        </w:rPr>
        <w:t>24. 10. 2022</w:t>
      </w:r>
      <w:r w:rsidRPr="00D452EA">
        <w:rPr>
          <w:rFonts w:ascii="Tahoma" w:hAnsi="Tahoma" w:cs="Tahoma"/>
        </w:rPr>
        <w:t xml:space="preserve"> pod usnesením č. </w:t>
      </w:r>
      <w:r w:rsidR="00A97A26" w:rsidRPr="00A97A26">
        <w:rPr>
          <w:rFonts w:ascii="Tahoma" w:hAnsi="Tahoma" w:cs="Tahoma"/>
        </w:rPr>
        <w:t>1351/84/-/106</w:t>
      </w:r>
      <w:r w:rsidRPr="00D452EA">
        <w:rPr>
          <w:rFonts w:ascii="Tahoma" w:hAnsi="Tahoma" w:cs="Tahoma"/>
        </w:rPr>
        <w:t>.</w:t>
      </w:r>
      <w:r w:rsidR="00A97A26">
        <w:rPr>
          <w:rFonts w:ascii="Tahoma" w:hAnsi="Tahoma" w:cs="Tahoma"/>
        </w:rPr>
        <w:t xml:space="preserve"> </w:t>
      </w:r>
    </w:p>
    <w:p w14:paraId="6A6149C6" w14:textId="77777777" w:rsidR="00412F2E" w:rsidRPr="003408C6" w:rsidRDefault="00412F2E" w:rsidP="00412F2E">
      <w:pPr>
        <w:pStyle w:val="Bezmezer"/>
        <w:rPr>
          <w:rFonts w:ascii="Tahoma" w:hAnsi="Tahoma" w:cs="Tahoma"/>
          <w:sz w:val="20"/>
          <w:szCs w:val="20"/>
        </w:rPr>
      </w:pPr>
    </w:p>
    <w:p w14:paraId="31580FA4" w14:textId="77777777" w:rsidR="00412F2E" w:rsidRPr="003408C6" w:rsidRDefault="00412F2E" w:rsidP="00412F2E">
      <w:pPr>
        <w:pStyle w:val="Bezmezer"/>
        <w:rPr>
          <w:rFonts w:ascii="Tahoma" w:hAnsi="Tahoma" w:cs="Tahoma"/>
          <w:sz w:val="20"/>
          <w:szCs w:val="20"/>
        </w:rPr>
      </w:pPr>
    </w:p>
    <w:p w14:paraId="1A5CD0D6" w14:textId="77777777" w:rsidR="00412F2E" w:rsidRPr="00DA5A71" w:rsidRDefault="00412F2E" w:rsidP="0000065E">
      <w:pPr>
        <w:pStyle w:val="Bezmezer"/>
        <w:keepNext/>
        <w:rPr>
          <w:rFonts w:ascii="Tahoma" w:hAnsi="Tahoma" w:cs="Tahoma"/>
          <w:sz w:val="20"/>
          <w:szCs w:val="20"/>
        </w:rPr>
      </w:pPr>
      <w:r w:rsidRPr="00DA5A71">
        <w:rPr>
          <w:rFonts w:ascii="Tahoma" w:hAnsi="Tahoma" w:cs="Tahoma"/>
          <w:sz w:val="20"/>
          <w:szCs w:val="20"/>
        </w:rPr>
        <w:t>Přílohy:</w:t>
      </w:r>
    </w:p>
    <w:p w14:paraId="75C45571" w14:textId="7C30DE3F" w:rsidR="00412F2E" w:rsidRPr="00DA5A71" w:rsidRDefault="00412F2E" w:rsidP="0000065E">
      <w:pPr>
        <w:pStyle w:val="Bezmezer"/>
        <w:keepNext/>
        <w:rPr>
          <w:rFonts w:ascii="Tahoma" w:hAnsi="Tahoma" w:cs="Tahoma"/>
          <w:sz w:val="20"/>
          <w:szCs w:val="20"/>
        </w:rPr>
      </w:pPr>
      <w:r w:rsidRPr="00DA5A71">
        <w:rPr>
          <w:rFonts w:ascii="Tahoma" w:hAnsi="Tahoma" w:cs="Tahoma"/>
          <w:sz w:val="20"/>
          <w:szCs w:val="20"/>
        </w:rPr>
        <w:t xml:space="preserve">1 – </w:t>
      </w:r>
      <w:r w:rsidR="00B30F65" w:rsidRPr="00DA5A71">
        <w:rPr>
          <w:rFonts w:ascii="Tahoma" w:hAnsi="Tahoma" w:cs="Tahoma"/>
          <w:sz w:val="20"/>
          <w:szCs w:val="20"/>
        </w:rPr>
        <w:t xml:space="preserve">rozpis úkonů </w:t>
      </w:r>
      <w:r w:rsidR="00B30F65">
        <w:rPr>
          <w:rFonts w:ascii="Tahoma" w:hAnsi="Tahoma" w:cs="Tahoma"/>
          <w:sz w:val="20"/>
          <w:szCs w:val="20"/>
        </w:rPr>
        <w:t>– předmět plnění</w:t>
      </w:r>
      <w:r w:rsidR="00B30F65" w:rsidRPr="00DA5A71">
        <w:rPr>
          <w:rFonts w:ascii="Tahoma" w:hAnsi="Tahoma" w:cs="Tahoma"/>
          <w:sz w:val="20"/>
          <w:szCs w:val="20"/>
        </w:rPr>
        <w:t xml:space="preserve"> </w:t>
      </w:r>
      <w:r w:rsidR="0000065E" w:rsidRPr="0000065E">
        <w:rPr>
          <w:rFonts w:ascii="Tahoma" w:hAnsi="Tahoma" w:cs="Tahoma"/>
          <w:i/>
          <w:sz w:val="20"/>
          <w:szCs w:val="20"/>
        </w:rPr>
        <w:t>(příloha je součástí této smlouvy)</w:t>
      </w:r>
    </w:p>
    <w:p w14:paraId="37810B97" w14:textId="7D1C97BA" w:rsidR="00412F2E" w:rsidRPr="003408C6" w:rsidRDefault="0061469D" w:rsidP="0000065E">
      <w:pPr>
        <w:pStyle w:val="Bezmezer"/>
        <w:keepNext/>
        <w:rPr>
          <w:rFonts w:ascii="Tahoma" w:hAnsi="Tahoma" w:cs="Tahoma"/>
          <w:sz w:val="20"/>
          <w:szCs w:val="20"/>
        </w:rPr>
      </w:pPr>
      <w:r w:rsidRPr="00DA5A71">
        <w:rPr>
          <w:rFonts w:ascii="Tahoma" w:hAnsi="Tahoma" w:cs="Tahoma"/>
          <w:sz w:val="20"/>
          <w:szCs w:val="20"/>
        </w:rPr>
        <w:t>2</w:t>
      </w:r>
      <w:r w:rsidR="00412F2E" w:rsidRPr="00DA5A71">
        <w:rPr>
          <w:rFonts w:ascii="Tahoma" w:hAnsi="Tahoma" w:cs="Tahoma"/>
          <w:sz w:val="20"/>
          <w:szCs w:val="20"/>
        </w:rPr>
        <w:t xml:space="preserve"> – </w:t>
      </w:r>
      <w:r w:rsidR="00B30F65" w:rsidRPr="00DA5A71">
        <w:rPr>
          <w:rFonts w:ascii="Tahoma" w:hAnsi="Tahoma" w:cs="Tahoma"/>
          <w:sz w:val="20"/>
          <w:szCs w:val="20"/>
        </w:rPr>
        <w:t>plná moc</w:t>
      </w:r>
      <w:r w:rsidR="00EF326D">
        <w:rPr>
          <w:rFonts w:ascii="Tahoma" w:hAnsi="Tahoma" w:cs="Tahoma"/>
          <w:sz w:val="20"/>
          <w:szCs w:val="20"/>
        </w:rPr>
        <w:t xml:space="preserve"> </w:t>
      </w:r>
      <w:r w:rsidR="0000065E" w:rsidRPr="0000065E">
        <w:rPr>
          <w:rFonts w:ascii="Tahoma" w:hAnsi="Tahoma" w:cs="Tahoma"/>
          <w:i/>
          <w:sz w:val="20"/>
          <w:szCs w:val="20"/>
        </w:rPr>
        <w:t>(příloha je samostatný dokument)</w:t>
      </w:r>
    </w:p>
    <w:p w14:paraId="6CA6762C" w14:textId="77777777" w:rsidR="00412F2E" w:rsidRPr="003408C6" w:rsidRDefault="00412F2E" w:rsidP="0000065E">
      <w:pPr>
        <w:pStyle w:val="Bezmezer"/>
        <w:keepNext/>
        <w:rPr>
          <w:rFonts w:ascii="Tahoma" w:hAnsi="Tahoma" w:cs="Tahoma"/>
          <w:sz w:val="20"/>
          <w:szCs w:val="20"/>
        </w:rPr>
      </w:pPr>
    </w:p>
    <w:tbl>
      <w:tblPr>
        <w:tblW w:w="5000" w:type="pct"/>
        <w:jc w:val="center"/>
        <w:tblLook w:val="00A0" w:firstRow="1" w:lastRow="0" w:firstColumn="1" w:lastColumn="0" w:noHBand="0" w:noVBand="0"/>
      </w:tblPr>
      <w:tblGrid>
        <w:gridCol w:w="4954"/>
        <w:gridCol w:w="624"/>
        <w:gridCol w:w="4888"/>
      </w:tblGrid>
      <w:tr w:rsidR="00F05D7C" w:rsidRPr="00F05D7C" w14:paraId="0D640591" w14:textId="77777777" w:rsidTr="0032495C">
        <w:trPr>
          <w:jc w:val="center"/>
        </w:trPr>
        <w:tc>
          <w:tcPr>
            <w:tcW w:w="2367" w:type="pct"/>
            <w:tcMar>
              <w:top w:w="20" w:type="dxa"/>
              <w:bottom w:w="20" w:type="dxa"/>
            </w:tcMar>
          </w:tcPr>
          <w:p w14:paraId="26F51E0D" w14:textId="7864FDB1" w:rsidR="00F05D7C" w:rsidRPr="00A97A26" w:rsidRDefault="00F86816" w:rsidP="00E20E5C">
            <w:pPr>
              <w:pStyle w:val="Zkladntext"/>
              <w:keepNext/>
              <w:jc w:val="left"/>
              <w:rPr>
                <w:rFonts w:ascii="Tahoma" w:hAnsi="Tahoma" w:cs="Tahoma"/>
                <w:sz w:val="20"/>
                <w:szCs w:val="20"/>
              </w:rPr>
            </w:pPr>
            <w:r w:rsidRPr="00A97A26">
              <w:rPr>
                <w:rFonts w:ascii="Tahoma" w:hAnsi="Tahoma" w:cs="Tahoma"/>
                <w:sz w:val="20"/>
                <w:szCs w:val="20"/>
              </w:rPr>
              <w:t>V</w:t>
            </w:r>
            <w:r w:rsidR="00D452EA" w:rsidRPr="00A97A26">
              <w:rPr>
                <w:rFonts w:ascii="Tahoma" w:hAnsi="Tahoma" w:cs="Tahoma"/>
                <w:sz w:val="20"/>
                <w:szCs w:val="20"/>
              </w:rPr>
              <w:t>e Velešíně</w:t>
            </w:r>
            <w:r w:rsidR="00A97A26" w:rsidRPr="00A97A26">
              <w:rPr>
                <w:rFonts w:ascii="Tahoma" w:hAnsi="Tahoma" w:cs="Tahoma"/>
                <w:sz w:val="20"/>
                <w:szCs w:val="20"/>
              </w:rPr>
              <w:t>:</w:t>
            </w:r>
          </w:p>
        </w:tc>
        <w:tc>
          <w:tcPr>
            <w:tcW w:w="298" w:type="pct"/>
            <w:tcMar>
              <w:top w:w="20" w:type="dxa"/>
              <w:bottom w:w="20" w:type="dxa"/>
            </w:tcMar>
          </w:tcPr>
          <w:p w14:paraId="248E94AB" w14:textId="77777777" w:rsidR="00F05D7C" w:rsidRPr="00A97A26" w:rsidRDefault="00F05D7C" w:rsidP="0000065E">
            <w:pPr>
              <w:pStyle w:val="Zkladntext"/>
              <w:keepNext/>
              <w:jc w:val="left"/>
              <w:rPr>
                <w:rFonts w:ascii="Tahoma" w:hAnsi="Tahoma" w:cs="Tahoma"/>
                <w:sz w:val="20"/>
                <w:szCs w:val="20"/>
              </w:rPr>
            </w:pPr>
          </w:p>
        </w:tc>
        <w:tc>
          <w:tcPr>
            <w:tcW w:w="2335" w:type="pct"/>
            <w:tcMar>
              <w:top w:w="20" w:type="dxa"/>
              <w:bottom w:w="20" w:type="dxa"/>
            </w:tcMar>
          </w:tcPr>
          <w:p w14:paraId="0CEA2397" w14:textId="6E5CBA47" w:rsidR="00F05D7C" w:rsidRPr="00A97A26" w:rsidRDefault="00F05D7C" w:rsidP="00E20E5C">
            <w:pPr>
              <w:pStyle w:val="Zkladntext"/>
              <w:keepNext/>
              <w:jc w:val="left"/>
              <w:rPr>
                <w:rFonts w:ascii="Tahoma" w:hAnsi="Tahoma" w:cs="Tahoma"/>
                <w:sz w:val="20"/>
                <w:szCs w:val="20"/>
              </w:rPr>
            </w:pPr>
            <w:r w:rsidRPr="00A97A26">
              <w:rPr>
                <w:rFonts w:ascii="Tahoma" w:hAnsi="Tahoma" w:cs="Tahoma"/>
                <w:sz w:val="20"/>
                <w:szCs w:val="20"/>
              </w:rPr>
              <w:t xml:space="preserve">V </w:t>
            </w:r>
            <w:r w:rsidR="00A97A26" w:rsidRPr="00A97A26">
              <w:rPr>
                <w:rFonts w:ascii="Tahoma" w:hAnsi="Tahoma" w:cs="Tahoma"/>
                <w:sz w:val="20"/>
                <w:szCs w:val="20"/>
              </w:rPr>
              <w:t>Českých Budějovicích:</w:t>
            </w:r>
          </w:p>
        </w:tc>
      </w:tr>
      <w:tr w:rsidR="00F05D7C" w:rsidRPr="00F05D7C" w14:paraId="5E4FFAAE" w14:textId="77777777" w:rsidTr="0032495C">
        <w:trPr>
          <w:jc w:val="center"/>
        </w:trPr>
        <w:tc>
          <w:tcPr>
            <w:tcW w:w="2367" w:type="pct"/>
            <w:tcMar>
              <w:top w:w="20" w:type="dxa"/>
              <w:bottom w:w="20" w:type="dxa"/>
            </w:tcMar>
          </w:tcPr>
          <w:p w14:paraId="51363782" w14:textId="0C49AB1F" w:rsidR="00F05D7C" w:rsidRPr="00A97A26" w:rsidRDefault="00F05D7C" w:rsidP="0000065E">
            <w:pPr>
              <w:pStyle w:val="Zkladntext"/>
              <w:keepNext/>
              <w:spacing w:beforeLines="100" w:before="240"/>
              <w:jc w:val="left"/>
              <w:rPr>
                <w:rFonts w:ascii="Tahoma" w:hAnsi="Tahoma" w:cs="Tahoma"/>
                <w:sz w:val="20"/>
                <w:szCs w:val="20"/>
              </w:rPr>
            </w:pPr>
            <w:r w:rsidRPr="00A97A26">
              <w:rPr>
                <w:rFonts w:ascii="Tahoma" w:hAnsi="Tahoma" w:cs="Tahoma"/>
                <w:sz w:val="20"/>
                <w:szCs w:val="20"/>
              </w:rPr>
              <w:t>Za Objednatele:</w:t>
            </w:r>
          </w:p>
        </w:tc>
        <w:tc>
          <w:tcPr>
            <w:tcW w:w="298" w:type="pct"/>
            <w:tcMar>
              <w:top w:w="20" w:type="dxa"/>
              <w:bottom w:w="20" w:type="dxa"/>
            </w:tcMar>
          </w:tcPr>
          <w:p w14:paraId="27FC5A08" w14:textId="77777777" w:rsidR="00F05D7C" w:rsidRPr="00A97A26" w:rsidRDefault="00F05D7C" w:rsidP="0000065E">
            <w:pPr>
              <w:pStyle w:val="Zkladntext"/>
              <w:keepNext/>
              <w:spacing w:beforeLines="100" w:before="240"/>
              <w:jc w:val="left"/>
              <w:rPr>
                <w:rFonts w:ascii="Tahoma" w:hAnsi="Tahoma" w:cs="Tahoma"/>
                <w:sz w:val="20"/>
                <w:szCs w:val="20"/>
              </w:rPr>
            </w:pPr>
          </w:p>
        </w:tc>
        <w:tc>
          <w:tcPr>
            <w:tcW w:w="2335" w:type="pct"/>
            <w:tcMar>
              <w:top w:w="20" w:type="dxa"/>
              <w:bottom w:w="20" w:type="dxa"/>
            </w:tcMar>
          </w:tcPr>
          <w:p w14:paraId="1716BCA6" w14:textId="22B052EB" w:rsidR="00F05D7C" w:rsidRPr="00A97A26" w:rsidRDefault="00F05D7C" w:rsidP="0000065E">
            <w:pPr>
              <w:pStyle w:val="Zkladntext"/>
              <w:keepNext/>
              <w:spacing w:beforeLines="100" w:before="240"/>
              <w:jc w:val="left"/>
              <w:rPr>
                <w:rFonts w:ascii="Tahoma" w:hAnsi="Tahoma" w:cs="Tahoma"/>
                <w:sz w:val="20"/>
                <w:szCs w:val="20"/>
              </w:rPr>
            </w:pPr>
            <w:r w:rsidRPr="00A97A26">
              <w:rPr>
                <w:rFonts w:ascii="Tahoma" w:hAnsi="Tahoma" w:cs="Tahoma"/>
                <w:sz w:val="20"/>
                <w:szCs w:val="20"/>
              </w:rPr>
              <w:t>Za Zhotovitele:</w:t>
            </w:r>
          </w:p>
        </w:tc>
      </w:tr>
      <w:tr w:rsidR="00F05D7C" w:rsidRPr="00F05D7C" w14:paraId="6CD11827" w14:textId="77777777" w:rsidTr="0032495C">
        <w:trPr>
          <w:trHeight w:val="1257"/>
          <w:jc w:val="center"/>
        </w:trPr>
        <w:tc>
          <w:tcPr>
            <w:tcW w:w="2367" w:type="pct"/>
            <w:tcBorders>
              <w:bottom w:val="dotted" w:sz="4" w:space="0" w:color="auto"/>
            </w:tcBorders>
            <w:tcMar>
              <w:top w:w="20" w:type="dxa"/>
              <w:bottom w:w="20" w:type="dxa"/>
            </w:tcMar>
          </w:tcPr>
          <w:p w14:paraId="3D50BEE7" w14:textId="77777777" w:rsidR="00F05D7C" w:rsidRPr="00A97A26" w:rsidRDefault="00F05D7C" w:rsidP="0032495C">
            <w:pPr>
              <w:pStyle w:val="Zkladntext"/>
              <w:spacing w:beforeLines="100" w:before="240"/>
              <w:jc w:val="left"/>
              <w:rPr>
                <w:rFonts w:ascii="Tahoma" w:hAnsi="Tahoma" w:cs="Tahoma"/>
                <w:sz w:val="20"/>
                <w:szCs w:val="20"/>
              </w:rPr>
            </w:pPr>
          </w:p>
          <w:p w14:paraId="5DB867A7" w14:textId="77777777" w:rsidR="00F05D7C" w:rsidRPr="00A97A26" w:rsidRDefault="00F05D7C" w:rsidP="0032495C">
            <w:pPr>
              <w:pStyle w:val="Zkladntext"/>
              <w:spacing w:beforeLines="100" w:before="240"/>
              <w:jc w:val="left"/>
              <w:rPr>
                <w:rFonts w:ascii="Tahoma" w:hAnsi="Tahoma" w:cs="Tahoma"/>
                <w:sz w:val="20"/>
                <w:szCs w:val="20"/>
              </w:rPr>
            </w:pPr>
          </w:p>
          <w:p w14:paraId="066D534E" w14:textId="77777777" w:rsidR="00F05D7C" w:rsidRPr="00A97A26" w:rsidRDefault="00F05D7C" w:rsidP="0032495C">
            <w:pPr>
              <w:pStyle w:val="Zkladntext"/>
              <w:spacing w:beforeLines="100" w:before="240"/>
              <w:jc w:val="left"/>
              <w:rPr>
                <w:rFonts w:ascii="Tahoma" w:hAnsi="Tahoma" w:cs="Tahoma"/>
                <w:sz w:val="20"/>
                <w:szCs w:val="20"/>
              </w:rPr>
            </w:pPr>
          </w:p>
          <w:p w14:paraId="2B217E73" w14:textId="77777777" w:rsidR="00F05D7C" w:rsidRPr="00A97A26" w:rsidRDefault="00F05D7C" w:rsidP="0032495C">
            <w:pPr>
              <w:pStyle w:val="Zkladntext"/>
              <w:spacing w:beforeLines="100" w:before="240"/>
              <w:jc w:val="left"/>
              <w:rPr>
                <w:rFonts w:ascii="Tahoma" w:hAnsi="Tahoma" w:cs="Tahoma"/>
                <w:sz w:val="20"/>
                <w:szCs w:val="20"/>
              </w:rPr>
            </w:pPr>
          </w:p>
        </w:tc>
        <w:tc>
          <w:tcPr>
            <w:tcW w:w="298" w:type="pct"/>
            <w:tcMar>
              <w:top w:w="20" w:type="dxa"/>
              <w:bottom w:w="20" w:type="dxa"/>
            </w:tcMar>
          </w:tcPr>
          <w:p w14:paraId="3EFCD493" w14:textId="77777777" w:rsidR="00F05D7C" w:rsidRPr="00A97A26" w:rsidRDefault="00F05D7C" w:rsidP="0032495C">
            <w:pPr>
              <w:pStyle w:val="Zkladntext"/>
              <w:spacing w:beforeLines="100" w:before="240"/>
              <w:jc w:val="left"/>
              <w:rPr>
                <w:rFonts w:ascii="Tahoma" w:hAnsi="Tahoma" w:cs="Tahoma"/>
                <w:sz w:val="20"/>
                <w:szCs w:val="20"/>
              </w:rPr>
            </w:pPr>
          </w:p>
          <w:p w14:paraId="0473DA3B" w14:textId="77777777" w:rsidR="00F05D7C" w:rsidRPr="00A97A26" w:rsidRDefault="00F05D7C" w:rsidP="0032495C">
            <w:pPr>
              <w:pStyle w:val="Zkladntext"/>
              <w:spacing w:beforeLines="100" w:before="240"/>
              <w:jc w:val="left"/>
              <w:rPr>
                <w:rFonts w:ascii="Tahoma" w:hAnsi="Tahoma" w:cs="Tahoma"/>
                <w:sz w:val="20"/>
                <w:szCs w:val="20"/>
              </w:rPr>
            </w:pPr>
          </w:p>
          <w:p w14:paraId="6B87C034" w14:textId="77777777" w:rsidR="00F05D7C" w:rsidRPr="00A97A26" w:rsidRDefault="00F05D7C" w:rsidP="0032495C">
            <w:pPr>
              <w:pStyle w:val="Zkladntext"/>
              <w:spacing w:beforeLines="100" w:before="240"/>
              <w:jc w:val="left"/>
              <w:rPr>
                <w:rFonts w:ascii="Tahoma" w:hAnsi="Tahoma" w:cs="Tahoma"/>
                <w:sz w:val="20"/>
                <w:szCs w:val="20"/>
              </w:rPr>
            </w:pPr>
          </w:p>
        </w:tc>
        <w:tc>
          <w:tcPr>
            <w:tcW w:w="2335" w:type="pct"/>
            <w:tcBorders>
              <w:bottom w:val="dotted" w:sz="4" w:space="0" w:color="auto"/>
            </w:tcBorders>
            <w:tcMar>
              <w:top w:w="20" w:type="dxa"/>
              <w:bottom w:w="20" w:type="dxa"/>
            </w:tcMar>
          </w:tcPr>
          <w:p w14:paraId="51E582A0" w14:textId="77777777" w:rsidR="00F05D7C" w:rsidRPr="00A97A26" w:rsidRDefault="00F05D7C" w:rsidP="0032495C">
            <w:pPr>
              <w:pStyle w:val="Zkladntext"/>
              <w:spacing w:beforeLines="100" w:before="240"/>
              <w:jc w:val="left"/>
              <w:rPr>
                <w:rFonts w:ascii="Tahoma" w:hAnsi="Tahoma" w:cs="Tahoma"/>
                <w:sz w:val="20"/>
                <w:szCs w:val="20"/>
              </w:rPr>
            </w:pPr>
          </w:p>
        </w:tc>
      </w:tr>
      <w:tr w:rsidR="00F05D7C" w:rsidRPr="00F05D7C" w14:paraId="09BDACE5" w14:textId="77777777" w:rsidTr="0032495C">
        <w:trPr>
          <w:jc w:val="center"/>
        </w:trPr>
        <w:tc>
          <w:tcPr>
            <w:tcW w:w="2367" w:type="pct"/>
            <w:tcBorders>
              <w:top w:val="dotted" w:sz="4" w:space="0" w:color="auto"/>
            </w:tcBorders>
            <w:tcMar>
              <w:top w:w="20" w:type="dxa"/>
              <w:bottom w:w="20" w:type="dxa"/>
            </w:tcMar>
            <w:vAlign w:val="center"/>
          </w:tcPr>
          <w:p w14:paraId="2C987CD1" w14:textId="46CB8640" w:rsidR="00F05D7C" w:rsidRPr="00A97A26" w:rsidRDefault="00D452EA" w:rsidP="0032495C">
            <w:pPr>
              <w:pStyle w:val="Zkladntext"/>
              <w:jc w:val="center"/>
              <w:rPr>
                <w:rFonts w:ascii="Tahoma" w:hAnsi="Tahoma" w:cs="Tahoma"/>
                <w:sz w:val="20"/>
                <w:szCs w:val="20"/>
              </w:rPr>
            </w:pPr>
            <w:r w:rsidRPr="00A97A26">
              <w:rPr>
                <w:rFonts w:ascii="Tahoma" w:hAnsi="Tahoma" w:cs="Tahoma"/>
                <w:sz w:val="20"/>
                <w:szCs w:val="20"/>
              </w:rPr>
              <w:t>Ing. Petr Vágner</w:t>
            </w:r>
          </w:p>
          <w:p w14:paraId="70F92016" w14:textId="6D549E38" w:rsidR="00F05D7C" w:rsidRPr="00A97A26" w:rsidRDefault="00E20E5C" w:rsidP="00F05D7C">
            <w:pPr>
              <w:pStyle w:val="Zkladntext"/>
              <w:jc w:val="center"/>
              <w:rPr>
                <w:rFonts w:ascii="Tahoma" w:hAnsi="Tahoma" w:cs="Tahoma"/>
                <w:sz w:val="20"/>
                <w:szCs w:val="20"/>
              </w:rPr>
            </w:pPr>
            <w:r w:rsidRPr="00A97A26">
              <w:rPr>
                <w:rFonts w:ascii="Tahoma" w:hAnsi="Tahoma" w:cs="Tahoma"/>
                <w:sz w:val="20"/>
                <w:szCs w:val="20"/>
              </w:rPr>
              <w:t xml:space="preserve">starosta </w:t>
            </w:r>
            <w:r w:rsidR="00D452EA" w:rsidRPr="00A97A26">
              <w:rPr>
                <w:rFonts w:ascii="Tahoma" w:hAnsi="Tahoma" w:cs="Tahoma"/>
                <w:sz w:val="20"/>
                <w:szCs w:val="20"/>
              </w:rPr>
              <w:t>města</w:t>
            </w:r>
          </w:p>
        </w:tc>
        <w:tc>
          <w:tcPr>
            <w:tcW w:w="298" w:type="pct"/>
            <w:tcMar>
              <w:top w:w="20" w:type="dxa"/>
              <w:bottom w:w="20" w:type="dxa"/>
            </w:tcMar>
            <w:vAlign w:val="center"/>
          </w:tcPr>
          <w:p w14:paraId="2050D4BF" w14:textId="77777777" w:rsidR="00F05D7C" w:rsidRPr="00A97A26" w:rsidRDefault="00F05D7C" w:rsidP="0032495C">
            <w:pPr>
              <w:pStyle w:val="Zkladntext"/>
              <w:jc w:val="center"/>
              <w:rPr>
                <w:rFonts w:ascii="Tahoma" w:hAnsi="Tahoma" w:cs="Tahoma"/>
                <w:sz w:val="20"/>
                <w:szCs w:val="20"/>
              </w:rPr>
            </w:pPr>
          </w:p>
        </w:tc>
        <w:tc>
          <w:tcPr>
            <w:tcW w:w="2335" w:type="pct"/>
            <w:tcBorders>
              <w:top w:val="dotted" w:sz="4" w:space="0" w:color="auto"/>
            </w:tcBorders>
            <w:tcMar>
              <w:top w:w="20" w:type="dxa"/>
              <w:bottom w:w="20" w:type="dxa"/>
            </w:tcMar>
            <w:vAlign w:val="center"/>
          </w:tcPr>
          <w:p w14:paraId="6731A777" w14:textId="77777777" w:rsidR="00F05D7C" w:rsidRPr="00A97A26" w:rsidRDefault="00A97A26" w:rsidP="0032495C">
            <w:pPr>
              <w:pStyle w:val="Zkladntext"/>
              <w:jc w:val="center"/>
              <w:rPr>
                <w:rFonts w:ascii="Tahoma" w:hAnsi="Tahoma" w:cs="Tahoma"/>
                <w:sz w:val="20"/>
                <w:szCs w:val="20"/>
              </w:rPr>
            </w:pPr>
            <w:r w:rsidRPr="00A97A26">
              <w:rPr>
                <w:rFonts w:ascii="Tahoma" w:hAnsi="Tahoma" w:cs="Tahoma"/>
                <w:sz w:val="20"/>
                <w:szCs w:val="20"/>
              </w:rPr>
              <w:t>Ing. Ondřej Zenkl</w:t>
            </w:r>
          </w:p>
          <w:p w14:paraId="52FB3218" w14:textId="7BA694ED" w:rsidR="00A97A26" w:rsidRPr="00A97A26" w:rsidRDefault="00A97A26" w:rsidP="0032495C">
            <w:pPr>
              <w:pStyle w:val="Zkladntext"/>
              <w:jc w:val="center"/>
              <w:rPr>
                <w:rFonts w:ascii="Tahoma" w:hAnsi="Tahoma" w:cs="Tahoma"/>
                <w:sz w:val="20"/>
                <w:szCs w:val="20"/>
              </w:rPr>
            </w:pPr>
            <w:r w:rsidRPr="00A97A26">
              <w:rPr>
                <w:rFonts w:ascii="Tahoma" w:hAnsi="Tahoma" w:cs="Tahoma"/>
                <w:sz w:val="20"/>
                <w:szCs w:val="20"/>
              </w:rPr>
              <w:t>jednatel společnosti</w:t>
            </w:r>
          </w:p>
        </w:tc>
      </w:tr>
    </w:tbl>
    <w:p w14:paraId="321523F7" w14:textId="77777777" w:rsidR="00412F2E" w:rsidRPr="003408C6" w:rsidRDefault="00412F2E" w:rsidP="00412F2E">
      <w:pPr>
        <w:pStyle w:val="Bezmezer"/>
        <w:rPr>
          <w:rFonts w:ascii="Tahoma" w:hAnsi="Tahoma" w:cs="Tahoma"/>
          <w:sz w:val="20"/>
          <w:szCs w:val="20"/>
        </w:rPr>
      </w:pPr>
    </w:p>
    <w:p w14:paraId="70117FA9" w14:textId="77777777" w:rsidR="00412F2E" w:rsidRPr="003408C6" w:rsidRDefault="00412F2E" w:rsidP="00412F2E">
      <w:pPr>
        <w:pStyle w:val="Bezmezer"/>
        <w:rPr>
          <w:rFonts w:ascii="Tahoma" w:hAnsi="Tahoma" w:cs="Tahoma"/>
          <w:sz w:val="20"/>
          <w:szCs w:val="20"/>
        </w:rPr>
      </w:pPr>
    </w:p>
    <w:p w14:paraId="6A3993D1" w14:textId="6825BD09" w:rsidR="006E3BCC" w:rsidRDefault="006E3BCC" w:rsidP="006E3BCC">
      <w:pPr>
        <w:pStyle w:val="Bezmezer"/>
        <w:pageBreakBefore/>
        <w:jc w:val="both"/>
        <w:rPr>
          <w:rFonts w:ascii="Tahoma" w:hAnsi="Tahoma" w:cs="Tahoma"/>
          <w:b/>
          <w:sz w:val="20"/>
          <w:szCs w:val="20"/>
        </w:rPr>
      </w:pPr>
      <w:r>
        <w:rPr>
          <w:rFonts w:ascii="Tahoma" w:hAnsi="Tahoma" w:cs="Tahoma"/>
          <w:b/>
          <w:sz w:val="20"/>
          <w:szCs w:val="20"/>
        </w:rPr>
        <w:lastRenderedPageBreak/>
        <w:t>příloha č. 1</w:t>
      </w:r>
    </w:p>
    <w:p w14:paraId="21B19414" w14:textId="77777777" w:rsidR="006E3BCC" w:rsidRDefault="006E3BCC" w:rsidP="006E3BCC">
      <w:pPr>
        <w:pStyle w:val="Bezmezer"/>
        <w:jc w:val="center"/>
        <w:rPr>
          <w:rFonts w:ascii="Tahoma" w:hAnsi="Tahoma" w:cs="Tahoma"/>
          <w:b/>
          <w:sz w:val="40"/>
          <w:szCs w:val="40"/>
        </w:rPr>
      </w:pPr>
    </w:p>
    <w:p w14:paraId="348A93F7" w14:textId="77777777" w:rsidR="006E3BCC" w:rsidRDefault="006E3BCC" w:rsidP="006E3BCC">
      <w:pPr>
        <w:pStyle w:val="Bezmezer"/>
        <w:jc w:val="center"/>
        <w:rPr>
          <w:rFonts w:ascii="Tahoma" w:hAnsi="Tahoma" w:cs="Tahoma"/>
          <w:b/>
          <w:sz w:val="40"/>
          <w:szCs w:val="40"/>
        </w:rPr>
      </w:pPr>
      <w:r>
        <w:rPr>
          <w:rFonts w:ascii="Tahoma" w:hAnsi="Tahoma" w:cs="Tahoma"/>
          <w:b/>
          <w:sz w:val="40"/>
          <w:szCs w:val="40"/>
        </w:rPr>
        <w:t>ROZPIS ÚKONŮ – PŘEDMĚT PLNĚNÍ</w:t>
      </w:r>
    </w:p>
    <w:p w14:paraId="76C4A9BF" w14:textId="77777777" w:rsidR="00BF1BB4" w:rsidRPr="00D452EA" w:rsidRDefault="00BF1BB4">
      <w:pPr>
        <w:rPr>
          <w:rFonts w:ascii="Tahoma" w:hAnsi="Tahoma" w:cs="Tahoma"/>
        </w:rPr>
      </w:pPr>
    </w:p>
    <w:p w14:paraId="2879ED63" w14:textId="77777777" w:rsidR="003B4654" w:rsidRPr="003B4654" w:rsidRDefault="003B4654" w:rsidP="003B4654">
      <w:pPr>
        <w:pStyle w:val="Odstavecseseznamem"/>
        <w:numPr>
          <w:ilvl w:val="0"/>
          <w:numId w:val="18"/>
        </w:numPr>
        <w:spacing w:before="120"/>
        <w:ind w:left="426" w:hanging="426"/>
        <w:rPr>
          <w:rFonts w:ascii="Tahoma" w:hAnsi="Tahoma" w:cs="Tahoma"/>
        </w:rPr>
      </w:pPr>
      <w:bookmarkStart w:id="0" w:name="_Hlk114142204"/>
      <w:r w:rsidRPr="003B4654">
        <w:rPr>
          <w:rFonts w:ascii="Tahoma" w:hAnsi="Tahoma" w:cs="Tahoma"/>
          <w:b/>
        </w:rPr>
        <w:t xml:space="preserve">Studie stavby </w:t>
      </w:r>
      <w:r w:rsidRPr="003B4654">
        <w:rPr>
          <w:rFonts w:ascii="Tahoma" w:hAnsi="Tahoma" w:cs="Tahoma"/>
        </w:rPr>
        <w:t>– analýza stávajících podkladů a vypracování studie stavby vč. vizualizace. V této výkonové fázi bude zpracován návrh prostorového, dispozičního a stavebně konstrukčního řešení v souladu v zadání definovaném konceptu objednatele, kdy se nejedná o pouhou rekonstrukci, ale požadavkem objednatele je i doplnění parkování, aleje, projednání tvaru křižovatky v ulici U Hřiště atd. Sestavení konečné skladby a jednoznačné určení technologie výstavby s vytvořením předpokladu minimalizace délky výstavby. Studie stavby bude obsahovat propočet nákladů stavby. Součástí textové části zpracované studie bude vyhodnocení pozitiv a negativ navrženého řešení, návrh alternativ a doporučení objednateli. Zpracování druhé varianty studie proběhne po připomínkovém řízení (druhou variantou se rozumí zapracování připomínek objednatele).</w:t>
      </w:r>
      <w:r w:rsidRPr="003B4654">
        <w:rPr>
          <w:rFonts w:ascii="Tahoma" w:hAnsi="Tahoma" w:cs="Tahoma"/>
          <w:b/>
        </w:rPr>
        <w:t xml:space="preserve"> </w:t>
      </w:r>
      <w:r w:rsidRPr="003B4654">
        <w:rPr>
          <w:rFonts w:ascii="Tahoma" w:hAnsi="Tahoma" w:cs="Tahoma"/>
        </w:rPr>
        <w:t>Spolu se studií stavby bude zhotovena nutná dokumentace stávajícího stavu, která bude zpracována jako podklad pro další projekční práce po zaměření objektů. Dokumentace stávajícího stavu nepodléhá ochraně práv dle autorského zákona č. 121/2000 Sb., o právu autorském, o právech souvisejících s právem autorským a o změně některých zákonů (autorský zákon) a zhotovitel udělí objednateli právo k budoucímu neomezenému užití této dokumentace.</w:t>
      </w:r>
    </w:p>
    <w:p w14:paraId="6894BD56" w14:textId="77777777" w:rsidR="003B4654" w:rsidRPr="003B4654" w:rsidRDefault="003B4654" w:rsidP="003B4654">
      <w:pPr>
        <w:pStyle w:val="Odstavecseseznamem"/>
        <w:numPr>
          <w:ilvl w:val="0"/>
          <w:numId w:val="18"/>
        </w:numPr>
        <w:spacing w:before="120"/>
        <w:ind w:left="426" w:hanging="426"/>
        <w:rPr>
          <w:rFonts w:ascii="Tahoma" w:hAnsi="Tahoma" w:cs="Tahoma"/>
        </w:rPr>
      </w:pPr>
      <w:r w:rsidRPr="003B4654">
        <w:rPr>
          <w:rFonts w:ascii="Tahoma" w:hAnsi="Tahoma" w:cs="Tahoma"/>
          <w:b/>
        </w:rPr>
        <w:t>Projektová dokumentace v rozsahu dokumentace pro vydání stavebního povolení</w:t>
      </w:r>
      <w:r w:rsidRPr="003B4654">
        <w:rPr>
          <w:rFonts w:ascii="Tahoma" w:hAnsi="Tahoma" w:cs="Tahoma"/>
        </w:rPr>
        <w:t xml:space="preserve"> a pro vydání všech případných dalších rozhodnutí, povolení, souhlasů a stanovisek (např. povolení odstranění stavby), jejichž potřeba vyplyne z technických a estetických řešení zpracovaných zhotovitelem v rámci plnění této smlouvy (dále jen „</w:t>
      </w:r>
      <w:r w:rsidRPr="003B4654">
        <w:rPr>
          <w:rFonts w:ascii="Tahoma" w:hAnsi="Tahoma" w:cs="Tahoma"/>
          <w:b/>
          <w:i/>
        </w:rPr>
        <w:t>DSP</w:t>
      </w:r>
      <w:r w:rsidRPr="003B4654">
        <w:rPr>
          <w:rFonts w:ascii="Tahoma" w:hAnsi="Tahoma" w:cs="Tahoma"/>
        </w:rPr>
        <w:t>“), která obsahuje zejména náležitosti dle platné a účinné legislativy, vztahující se svým obsahem k předmětu plnění, zejména stavebního zákona a vyhlášky č. 499/2006 Sb., ve znění pozdějších předpisů, v rozsahu její přílohy 12.</w:t>
      </w:r>
    </w:p>
    <w:p w14:paraId="2D308C4C" w14:textId="77777777" w:rsidR="003B4654" w:rsidRPr="003B4654" w:rsidRDefault="003B4654" w:rsidP="003B4654">
      <w:pPr>
        <w:spacing w:before="120"/>
        <w:ind w:left="426"/>
        <w:rPr>
          <w:rFonts w:ascii="Tahoma" w:hAnsi="Tahoma" w:cs="Tahoma"/>
          <w:strike/>
        </w:rPr>
      </w:pPr>
      <w:r w:rsidRPr="003B4654">
        <w:rPr>
          <w:rFonts w:ascii="Tahoma" w:hAnsi="Tahoma" w:cs="Tahoma"/>
        </w:rPr>
        <w:t>Pro potřebu stavebního řízení a získání stanovisek dotčených orgánů státní správy a správců inženýrských sítí vytiskne zhotovitel paré dle potřeby.</w:t>
      </w:r>
    </w:p>
    <w:p w14:paraId="3A830358" w14:textId="77777777" w:rsidR="003B4654" w:rsidRPr="003B4654" w:rsidRDefault="003B4654" w:rsidP="003B4654">
      <w:pPr>
        <w:tabs>
          <w:tab w:val="left" w:pos="70"/>
        </w:tabs>
        <w:spacing w:before="120"/>
        <w:ind w:left="426"/>
        <w:rPr>
          <w:rFonts w:ascii="Tahoma" w:hAnsi="Tahoma" w:cs="Tahoma"/>
        </w:rPr>
      </w:pPr>
      <w:r w:rsidRPr="003B4654">
        <w:rPr>
          <w:rFonts w:ascii="Tahoma" w:hAnsi="Tahoma" w:cs="Tahoma"/>
        </w:rPr>
        <w:t>Přesnost rozdělení stavby na pozemky, přináležející jednotlivým objektům, bude odpovídat stupni projektové dokumentace.</w:t>
      </w:r>
    </w:p>
    <w:p w14:paraId="4F24289A" w14:textId="77777777" w:rsidR="003B4654" w:rsidRPr="003B4654" w:rsidRDefault="003B4654" w:rsidP="003B4654">
      <w:pPr>
        <w:pStyle w:val="Zkladntext"/>
        <w:spacing w:before="120"/>
        <w:ind w:left="426"/>
        <w:rPr>
          <w:rFonts w:ascii="Tahoma" w:hAnsi="Tahoma" w:cs="Tahoma"/>
          <w:snapToGrid w:val="0"/>
          <w:sz w:val="20"/>
          <w:szCs w:val="20"/>
        </w:rPr>
      </w:pPr>
      <w:r w:rsidRPr="003B4654">
        <w:rPr>
          <w:rFonts w:ascii="Tahoma" w:hAnsi="Tahoma" w:cs="Tahoma"/>
          <w:snapToGrid w:val="0"/>
          <w:sz w:val="20"/>
          <w:szCs w:val="20"/>
        </w:rPr>
        <w:t>DSP bude zpracována v souladu s příslušnými právními předpisy a technickými a technologickými normami.</w:t>
      </w:r>
    </w:p>
    <w:p w14:paraId="3936696C" w14:textId="77777777" w:rsidR="003B4654" w:rsidRPr="003B4654" w:rsidRDefault="003B4654" w:rsidP="003B4654">
      <w:pPr>
        <w:pStyle w:val="Zkladntext"/>
        <w:spacing w:before="120"/>
        <w:ind w:left="426"/>
        <w:rPr>
          <w:rFonts w:ascii="Tahoma" w:hAnsi="Tahoma" w:cs="Tahoma"/>
          <w:snapToGrid w:val="0"/>
          <w:sz w:val="20"/>
          <w:szCs w:val="20"/>
        </w:rPr>
      </w:pPr>
      <w:r w:rsidRPr="003B4654">
        <w:rPr>
          <w:rFonts w:ascii="Tahoma" w:hAnsi="Tahoma" w:cs="Tahoma"/>
          <w:snapToGrid w:val="0"/>
          <w:sz w:val="20"/>
          <w:szCs w:val="20"/>
        </w:rPr>
        <w:t xml:space="preserve">Součástí této části je propočet nákladů akce – v rámci plnění této části díla vypracuje zhotovitel propočet nákladů v členění na investiční a neinvestiční náklady. </w:t>
      </w:r>
    </w:p>
    <w:p w14:paraId="77772707" w14:textId="77777777" w:rsidR="003B4654" w:rsidRPr="003B4654" w:rsidRDefault="003B4654" w:rsidP="003B4654">
      <w:pPr>
        <w:pStyle w:val="Zkladntext"/>
        <w:spacing w:before="120"/>
        <w:ind w:left="426"/>
        <w:rPr>
          <w:rFonts w:ascii="Tahoma" w:hAnsi="Tahoma" w:cs="Tahoma"/>
          <w:snapToGrid w:val="0"/>
          <w:sz w:val="20"/>
          <w:szCs w:val="20"/>
        </w:rPr>
      </w:pPr>
      <w:r w:rsidRPr="003B4654">
        <w:rPr>
          <w:rFonts w:ascii="Tahoma" w:hAnsi="Tahoma" w:cs="Tahoma"/>
          <w:snapToGrid w:val="0"/>
          <w:sz w:val="20"/>
          <w:szCs w:val="20"/>
        </w:rPr>
        <w:t xml:space="preserve">Zhotovitel v průběhu této fáze dále zajistí provedení průzkumných prací a zajištění vstupních podkladů, tj. provedení průzkumných prací v následujícím minimálním rozsahu: </w:t>
      </w:r>
    </w:p>
    <w:p w14:paraId="31212CBB"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zaměření objektů a navazujících pozemků v rozsahu potřebném pro zpracování projektové dokumentace,</w:t>
      </w:r>
    </w:p>
    <w:p w14:paraId="60BDDF11"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záborový elaborát zpracovaný osobou úředně oprávněnou pro ověřování výsledků zeměměřičských činností dle zákona č. 200/1994 Sb.</w:t>
      </w:r>
    </w:p>
    <w:p w14:paraId="6F2386E9"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provedení inženýrsko-geologického průzkumu podloží a provedení sond v předpokládaných rizikových místech včetně vyhodnocení a návrhu řešení,</w:t>
      </w:r>
    </w:p>
    <w:p w14:paraId="40FB7C86"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stavebně-technický průzkum místa plnění budoucí stavby včetně souvisejících prostor a veškerých navazujících realizovaných technologií a inženýrských sítí, zejména pak:</w:t>
      </w:r>
    </w:p>
    <w:p w14:paraId="0AE4FF78" w14:textId="77777777" w:rsidR="003B4654" w:rsidRPr="003B4654" w:rsidRDefault="003B4654" w:rsidP="003B4654">
      <w:pPr>
        <w:pStyle w:val="Odstavecseseznamem"/>
        <w:numPr>
          <w:ilvl w:val="1"/>
          <w:numId w:val="25"/>
        </w:numPr>
        <w:spacing w:before="60"/>
        <w:ind w:left="993" w:hanging="284"/>
        <w:rPr>
          <w:rFonts w:ascii="Tahoma" w:hAnsi="Tahoma" w:cs="Tahoma"/>
        </w:rPr>
      </w:pPr>
      <w:r w:rsidRPr="003B4654">
        <w:rPr>
          <w:rFonts w:ascii="Tahoma" w:hAnsi="Tahoma" w:cs="Tahoma"/>
        </w:rPr>
        <w:t>geologický a hydrogeologický průzkum,</w:t>
      </w:r>
    </w:p>
    <w:p w14:paraId="0E294975" w14:textId="77777777" w:rsidR="003B4654" w:rsidRPr="003B4654" w:rsidRDefault="003B4654" w:rsidP="003B4654">
      <w:pPr>
        <w:pStyle w:val="Odstavecseseznamem"/>
        <w:numPr>
          <w:ilvl w:val="1"/>
          <w:numId w:val="25"/>
        </w:numPr>
        <w:spacing w:before="60"/>
        <w:ind w:left="993" w:hanging="284"/>
        <w:rPr>
          <w:rFonts w:ascii="Tahoma" w:hAnsi="Tahoma" w:cs="Tahoma"/>
        </w:rPr>
      </w:pPr>
      <w:r w:rsidRPr="003B4654">
        <w:rPr>
          <w:rFonts w:ascii="Tahoma" w:hAnsi="Tahoma" w:cs="Tahoma"/>
        </w:rPr>
        <w:t>radonový průzkum,</w:t>
      </w:r>
    </w:p>
    <w:p w14:paraId="60F3BD15" w14:textId="77777777" w:rsidR="003B4654" w:rsidRPr="003B4654" w:rsidRDefault="003B4654" w:rsidP="003B4654">
      <w:pPr>
        <w:pStyle w:val="Odstavecseseznamem"/>
        <w:numPr>
          <w:ilvl w:val="1"/>
          <w:numId w:val="25"/>
        </w:numPr>
        <w:spacing w:before="60"/>
        <w:ind w:left="993" w:hanging="284"/>
        <w:rPr>
          <w:rFonts w:ascii="Tahoma" w:hAnsi="Tahoma" w:cs="Tahoma"/>
        </w:rPr>
      </w:pPr>
      <w:r w:rsidRPr="003B4654">
        <w:rPr>
          <w:rFonts w:ascii="Tahoma" w:hAnsi="Tahoma" w:cs="Tahoma"/>
        </w:rPr>
        <w:t>stavebně technický průzkum (sondy na stavbě, zpracování posudků a případných zkoušek vlastností materiálů apod.),</w:t>
      </w:r>
    </w:p>
    <w:p w14:paraId="01A9B596" w14:textId="77777777" w:rsidR="003B4654" w:rsidRPr="003B4654" w:rsidRDefault="003B4654" w:rsidP="003B4654">
      <w:pPr>
        <w:pStyle w:val="Odstavecseseznamem"/>
        <w:numPr>
          <w:ilvl w:val="1"/>
          <w:numId w:val="25"/>
        </w:numPr>
        <w:spacing w:before="60"/>
        <w:ind w:left="993" w:hanging="284"/>
        <w:rPr>
          <w:rFonts w:ascii="Tahoma" w:hAnsi="Tahoma" w:cs="Tahoma"/>
        </w:rPr>
      </w:pPr>
      <w:r w:rsidRPr="003B4654">
        <w:rPr>
          <w:rFonts w:ascii="Tahoma" w:hAnsi="Tahoma" w:cs="Tahoma"/>
        </w:rPr>
        <w:t>ověření existence a polohy inženýrských sítí,</w:t>
      </w:r>
    </w:p>
    <w:p w14:paraId="66A7DEA2"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hlukové studie </w:t>
      </w:r>
    </w:p>
    <w:p w14:paraId="5114CDF6"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a dále veškeré potřebné průzkumy a posouzení nezbytné pro realizaci díla.</w:t>
      </w:r>
    </w:p>
    <w:p w14:paraId="262E24E5" w14:textId="77777777" w:rsidR="003B4654" w:rsidRPr="003B4654" w:rsidRDefault="003B4654" w:rsidP="003B4654">
      <w:pPr>
        <w:pStyle w:val="Odstavecseseznamem"/>
        <w:numPr>
          <w:ilvl w:val="0"/>
          <w:numId w:val="20"/>
        </w:numPr>
        <w:tabs>
          <w:tab w:val="num" w:pos="426"/>
        </w:tabs>
        <w:spacing w:before="120"/>
        <w:ind w:left="426" w:hanging="426"/>
        <w:rPr>
          <w:rFonts w:ascii="Tahoma" w:hAnsi="Tahoma" w:cs="Tahoma"/>
        </w:rPr>
      </w:pPr>
      <w:r w:rsidRPr="003B4654">
        <w:rPr>
          <w:rFonts w:ascii="Tahoma" w:hAnsi="Tahoma" w:cs="Tahoma"/>
          <w:b/>
        </w:rPr>
        <w:t>Výkon inženýrských činností, zajištění pravomocného stavebního povolení, včetně souvisejících úkonů získání/zajištění všech povolení, rozhodnutí, souhlasů a stanovisek nezbytných pro podání řádné (bezvadné) žádosti o vydání stavebního povolení a získání pravomocného stavebního povolení</w:t>
      </w:r>
      <w:r w:rsidRPr="003B4654">
        <w:rPr>
          <w:rFonts w:ascii="Tahoma" w:hAnsi="Tahoma" w:cs="Tahoma"/>
        </w:rPr>
        <w:t xml:space="preserve"> (dále jen „</w:t>
      </w:r>
      <w:r w:rsidRPr="003B4654">
        <w:rPr>
          <w:rFonts w:ascii="Tahoma" w:hAnsi="Tahoma" w:cs="Tahoma"/>
          <w:b/>
          <w:i/>
        </w:rPr>
        <w:t>SP</w:t>
      </w:r>
      <w:r w:rsidRPr="003B4654">
        <w:rPr>
          <w:rFonts w:ascii="Tahoma" w:hAnsi="Tahoma" w:cs="Tahoma"/>
        </w:rPr>
        <w:t>“). Zhotovitel je povinen a oprávněn při zařizování záležitosti zejména:</w:t>
      </w:r>
    </w:p>
    <w:p w14:paraId="534A2674"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obstarat a zpracovat všechny nezbytné podklady pro podání řádné (bezvadné) žádosti o vydání stavebního povolení a nezbytné pro provedení stavby (zejména stanoviska vlastníků sousedních pozemků dotčených </w:t>
      </w:r>
      <w:r w:rsidRPr="003B4654">
        <w:rPr>
          <w:rFonts w:ascii="Tahoma" w:hAnsi="Tahoma" w:cs="Tahoma"/>
        </w:rPr>
        <w:lastRenderedPageBreak/>
        <w:t xml:space="preserve">stavbou a oprávněných z věcných břemen k sousedním pozemkům dotčeným stavbou, návrhy smluv o právu provést stavbu s vlastníky dotčených nemovitostí, stanoviska a souhlasy dotčených orgánů, plán kontrolních prohlídek), </w:t>
      </w:r>
    </w:p>
    <w:p w14:paraId="5EB211FF"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vypracovat žádosti o vydání nezbytných povolení, vyjádření, stanovisek a souhlasů,</w:t>
      </w:r>
    </w:p>
    <w:p w14:paraId="70694604"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účastnit se jednání u věcně a místně příslušného stavebního úřadu a dotčených orgánů státní správy, jakož i jednání s dalšími osobami, jejichž souhlas či stanovisko je nezbytný pro podání řádné (bezvadné) žádosti o vydání stavebního povolení,</w:t>
      </w:r>
    </w:p>
    <w:p w14:paraId="11AFF441"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zastupovat objednatele jako stavebníka v řízení před stavebním úřadem, mj. podávat u místně a věcně příslušného stavebního úřadu návrh na vydání stavebního povolení, přebírat dokumenty a rozhodnutí, podávat opravné prostředky,</w:t>
      </w:r>
    </w:p>
    <w:p w14:paraId="263A0B33"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zapracovat podmínky obdrženého rozhodnutí do dokumentace, přikládané k žádosti o vydání stavebního povolení,</w:t>
      </w:r>
    </w:p>
    <w:p w14:paraId="1BCC761A"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předat objednateli jedno vyhotovení potvrzené stavebním úřadem,</w:t>
      </w:r>
    </w:p>
    <w:p w14:paraId="0DDB7D5E"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předat objednateli všechna získaná stanoviska a vyjádření originále a v elektronické podobě.</w:t>
      </w:r>
    </w:p>
    <w:p w14:paraId="38654249" w14:textId="77777777" w:rsidR="003B4654" w:rsidRPr="003B4654" w:rsidRDefault="003B4654" w:rsidP="003B4654">
      <w:pPr>
        <w:pStyle w:val="Odstavecseseznamem"/>
        <w:numPr>
          <w:ilvl w:val="0"/>
          <w:numId w:val="21"/>
        </w:numPr>
        <w:tabs>
          <w:tab w:val="num" w:pos="426"/>
        </w:tabs>
        <w:spacing w:before="120"/>
        <w:ind w:left="426" w:hanging="426"/>
        <w:rPr>
          <w:rFonts w:ascii="Tahoma" w:hAnsi="Tahoma" w:cs="Tahoma"/>
        </w:rPr>
      </w:pPr>
      <w:r w:rsidRPr="003B4654">
        <w:rPr>
          <w:rFonts w:ascii="Tahoma" w:hAnsi="Tahoma" w:cs="Tahoma"/>
          <w:b/>
        </w:rPr>
        <w:t>Projektová dokumentace pro provádění stavby</w:t>
      </w:r>
      <w:r w:rsidRPr="003B4654">
        <w:rPr>
          <w:rFonts w:ascii="Tahoma" w:hAnsi="Tahoma" w:cs="Tahoma"/>
        </w:rPr>
        <w:t xml:space="preserve"> (dále jen „</w:t>
      </w:r>
      <w:r w:rsidRPr="003B4654">
        <w:rPr>
          <w:rFonts w:ascii="Tahoma" w:hAnsi="Tahoma" w:cs="Tahoma"/>
          <w:b/>
          <w:i/>
        </w:rPr>
        <w:t>DPS</w:t>
      </w:r>
      <w:r w:rsidRPr="003B4654">
        <w:rPr>
          <w:rFonts w:ascii="Tahoma" w:hAnsi="Tahoma" w:cs="Tahoma"/>
        </w:rPr>
        <w:t>“), která bude použita pro účely veřejné zakázky na výběr zhotovitele stavby. DPS bude obsahovat zejména:</w:t>
      </w:r>
    </w:p>
    <w:p w14:paraId="1FACBAC5"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náležitosti dle platné a účinné legislativy, vztahující se svým obsahem k předmětu plnění, zejména stavebního zákona, vyhlášky č. 499/2006 Sb., o dokumentaci staveb, dle přílohy 13 vyhlášky ve znění pozdějších předpisů, dále ve vazbě na příslušná ustanovení zákona 134/2016 Sb., o zadávání veřejných zakázek, ve znění pozdějších předpisů a vyhlášky č. 169/2016 Sb., o stanovení rozsahu dokumentace veřejné zakázky na stavební práce a soupisu stavebních prací, dodávek a služeb s výkazem výměr, ve znění pozdějších předpisů,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591/2006 Sb., o bližších minimálních požadavcích na bezpečnost a ochranu zdraví při práci na staveništích, ve znění pozdějších předpisů, a platných technických norem, jejichž závaznost smluvní strany tímto sjednávají, </w:t>
      </w:r>
    </w:p>
    <w:p w14:paraId="4085DFA6"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podrobný soupis stavebních prací, dodávek a služeb s výkazem výměr členěný na stavební objekty a inženýrské objekty, na jednotlivé provozní soubory, zahrnující rovněž vedlejší a ostatní náklady,</w:t>
      </w:r>
    </w:p>
    <w:p w14:paraId="6AE1B31A"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oceněný i neoceněný soupis stavebních prací, dodávek a služeb – položkový rozpočet s využitím agregovaných položek u opakovaných položek s rozpisem obsahové náplně. Dále zpracování celkové předpokládané hodnoty veřejné zakázky formou rekapitulace všech zpracovaných soupisů. Zhotovitel aktualizuje předpokládanou hodnotu na základě výzvy objednatele nejpozději do 14 kalendářních dní s ohledem na dobu vypsání zadávacího řízení na zhotovitele stavby. Zadavatel požaduje zpracovat samostatně oceněný a neoceněný soupis prací ve formátu *.</w:t>
      </w:r>
      <w:proofErr w:type="spellStart"/>
      <w:r w:rsidRPr="003B4654">
        <w:rPr>
          <w:rFonts w:ascii="Tahoma" w:hAnsi="Tahoma" w:cs="Tahoma"/>
        </w:rPr>
        <w:t>xls</w:t>
      </w:r>
      <w:proofErr w:type="spellEnd"/>
      <w:r w:rsidRPr="003B4654">
        <w:rPr>
          <w:rFonts w:ascii="Tahoma" w:hAnsi="Tahoma" w:cs="Tahoma"/>
        </w:rPr>
        <w:t xml:space="preserve">. </w:t>
      </w:r>
    </w:p>
    <w:p w14:paraId="6FA0D771"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zásady organizace výstavby (technické zprávy, situace, harmonogramy prací apod.)</w:t>
      </w:r>
    </w:p>
    <w:p w14:paraId="0875F294"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vypracování plánu BOZP,</w:t>
      </w:r>
    </w:p>
    <w:p w14:paraId="2FE7DA3A"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zapracování všech vydaných rozhodnutí, povolení, souhlasů a stanovisek.</w:t>
      </w:r>
    </w:p>
    <w:p w14:paraId="6CABC154" w14:textId="77777777" w:rsidR="003B4654" w:rsidRPr="003B4654" w:rsidRDefault="003B4654" w:rsidP="003B4654">
      <w:pPr>
        <w:tabs>
          <w:tab w:val="num" w:pos="709"/>
        </w:tabs>
        <w:spacing w:before="120"/>
        <w:ind w:left="709"/>
        <w:rPr>
          <w:rFonts w:ascii="Tahoma" w:hAnsi="Tahoma" w:cs="Tahoma"/>
        </w:rPr>
      </w:pPr>
      <w:r w:rsidRPr="003B4654">
        <w:rPr>
          <w:rFonts w:ascii="Tahoma" w:hAnsi="Tahoma" w:cs="Tahoma"/>
        </w:rPr>
        <w:t xml:space="preserve">DPS musí být způsobilá tvořit součást zadávací dokumentace navazující veřejné zakázky na stavební práce v podrobnostech nezbytných pro zpracování nabídky na veřejnou zakázku, tj. v podrobnosti vyžadované zákonem a jeho prováděcími předpisy, zejména vyhláškou č. 169/2016 Sb., </w:t>
      </w:r>
      <w:r w:rsidRPr="003B4654">
        <w:rPr>
          <w:rStyle w:val="h1a2"/>
          <w:rFonts w:ascii="Tahoma" w:hAnsi="Tahoma" w:cs="Tahoma"/>
          <w:sz w:val="20"/>
          <w:szCs w:val="20"/>
          <w:specVanish w:val="0"/>
        </w:rPr>
        <w:t>o stanovení rozsahu dokumentace veřejné zakázky na stavební práce a soupisu stavebních prací, dodávek a služeb s výkazem výměr</w:t>
      </w:r>
      <w:r w:rsidRPr="003B4654">
        <w:rPr>
          <w:rFonts w:ascii="Tahoma" w:hAnsi="Tahoma" w:cs="Tahoma"/>
        </w:rPr>
        <w:t>. Zohledněny musí být mj. ustanovení § 36 odst. 1 zák. č. 134/2016 Sb., ve znění pozdějších předpisů (zákaz stanovení zadávacích podmínek tak, aby určitým dodavatelům bezdůvodně přímo nebo nepřímo zaručovaly konkurenční výhodu nebo vytvářely bezdůvodné překážky hospodářské soutěže), ustanovení § 89 odst. 5 zák. č. 134/2016 Sb., ve znění pozdějších předpisů (zákaz stanovení technických podmínek tak, aby zvýhodňovaly nebo znevýhodňovaly určité dodavatele nebo výrobky).</w:t>
      </w:r>
    </w:p>
    <w:p w14:paraId="1424A0B0" w14:textId="77777777" w:rsidR="003B4654" w:rsidRPr="003B4654" w:rsidRDefault="003B4654" w:rsidP="003B4654">
      <w:pPr>
        <w:tabs>
          <w:tab w:val="num" w:pos="709"/>
        </w:tabs>
        <w:spacing w:before="120"/>
        <w:ind w:left="709"/>
        <w:rPr>
          <w:rFonts w:ascii="Tahoma" w:eastAsia="Arial" w:hAnsi="Tahoma" w:cs="Tahoma"/>
        </w:rPr>
      </w:pPr>
      <w:r w:rsidRPr="003B4654">
        <w:rPr>
          <w:rFonts w:ascii="Tahoma" w:hAnsi="Tahoma" w:cs="Tahoma"/>
        </w:rPr>
        <w:t>DSP bude mít odkazy na konkrétní právní předpisy, technické a technologické předpisy a normy, uvedené normové hodnoty, případně užitý software nebo odbornou literaturu. Dále bude obsahovat vymezení požadavků na standardy provedení a vybavení.</w:t>
      </w:r>
    </w:p>
    <w:p w14:paraId="5C354C70" w14:textId="77777777" w:rsidR="003B4654" w:rsidRPr="003B4654" w:rsidRDefault="003B4654" w:rsidP="003B4654">
      <w:pPr>
        <w:tabs>
          <w:tab w:val="num" w:pos="709"/>
        </w:tabs>
        <w:spacing w:before="120"/>
        <w:ind w:left="709"/>
        <w:rPr>
          <w:rFonts w:ascii="Tahoma" w:hAnsi="Tahoma" w:cs="Tahoma"/>
        </w:rPr>
      </w:pPr>
      <w:r w:rsidRPr="003B4654">
        <w:rPr>
          <w:rFonts w:ascii="Tahoma" w:hAnsi="Tahoma" w:cs="Tahoma"/>
        </w:rPr>
        <w:t>Výkresová i textová část projektové dokumentace pro provádění stavby musí být věcně i materiálově v souladu se soupisem stavebních prací, dodávek a služeb s výkazem výměr.</w:t>
      </w:r>
    </w:p>
    <w:p w14:paraId="03C24FFD" w14:textId="77777777" w:rsidR="003B4654" w:rsidRPr="003B4654" w:rsidRDefault="003B4654" w:rsidP="003B4654">
      <w:pPr>
        <w:pStyle w:val="Odstavecseseznamem"/>
        <w:numPr>
          <w:ilvl w:val="0"/>
          <w:numId w:val="22"/>
        </w:numPr>
        <w:spacing w:before="120"/>
        <w:ind w:left="426" w:hanging="426"/>
        <w:rPr>
          <w:rFonts w:ascii="Tahoma" w:hAnsi="Tahoma" w:cs="Tahoma"/>
        </w:rPr>
      </w:pPr>
      <w:r w:rsidRPr="003B4654">
        <w:rPr>
          <w:rFonts w:ascii="Tahoma" w:hAnsi="Tahoma" w:cs="Tahoma"/>
          <w:b/>
        </w:rPr>
        <w:t xml:space="preserve">Autorský dozor stavby </w:t>
      </w:r>
      <w:r w:rsidRPr="003B4654">
        <w:rPr>
          <w:rFonts w:ascii="Tahoma" w:hAnsi="Tahoma" w:cs="Tahoma"/>
        </w:rPr>
        <w:t>(dále jen „</w:t>
      </w:r>
      <w:r w:rsidRPr="003B4654">
        <w:rPr>
          <w:rFonts w:ascii="Tahoma" w:hAnsi="Tahoma" w:cs="Tahoma"/>
          <w:b/>
          <w:i/>
        </w:rPr>
        <w:t>AD</w:t>
      </w:r>
      <w:r w:rsidRPr="003B4654">
        <w:rPr>
          <w:rFonts w:ascii="Tahoma" w:hAnsi="Tahoma" w:cs="Tahoma"/>
        </w:rPr>
        <w:t>“), kdy výkon autorského dozoru zhotovitele bude probíhat v souladu se zákonem č. 183/2006 Sb., o územním plánování a stavebním řádu (stavební zákon), ve znění pozdějších předpisů. Zhotovitel zajistí zejména:</w:t>
      </w:r>
    </w:p>
    <w:p w14:paraId="50835495"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lastRenderedPageBreak/>
        <w:t>soulad prováděné stavby s ověřenou projektovou dokumentací po dobu zhotovování stavby až do jejího dokončení, včetně podmínek určených stavebním povolením a s poskytováním vysvětlení potřebných pro plynulou výstavbu, tj. řádné předání a převzetí stavby, a dále spolupráci a poskytování vysvětlení až do její kolaudace,</w:t>
      </w:r>
    </w:p>
    <w:p w14:paraId="5950B065" w14:textId="77777777" w:rsidR="003B4654" w:rsidRPr="003B4654" w:rsidRDefault="003B4654" w:rsidP="003B4654">
      <w:pPr>
        <w:pStyle w:val="Odstavecseseznamem"/>
        <w:numPr>
          <w:ilvl w:val="2"/>
          <w:numId w:val="17"/>
        </w:numPr>
        <w:tabs>
          <w:tab w:val="left" w:pos="709"/>
        </w:tabs>
        <w:spacing w:before="60"/>
        <w:ind w:left="709" w:hanging="284"/>
        <w:rPr>
          <w:rFonts w:ascii="Tahoma" w:hAnsi="Tahoma" w:cs="Tahoma"/>
        </w:rPr>
      </w:pPr>
      <w:r w:rsidRPr="003B4654">
        <w:rPr>
          <w:rFonts w:ascii="Tahoma" w:hAnsi="Tahoma" w:cs="Tahoma"/>
        </w:rPr>
        <w:t>zhotovitel bude vykonávat autorský dozor dle podmínek této smlouvy průběžně po celou dobu realizace stavby. Výkon autorského dozoru bude ukončen po odstranění všech vad a nedodělků stavby,</w:t>
      </w:r>
    </w:p>
    <w:p w14:paraId="078BEB7C" w14:textId="77777777" w:rsidR="003B4654" w:rsidRPr="003B4654" w:rsidRDefault="003B4654" w:rsidP="003B4654">
      <w:pPr>
        <w:pStyle w:val="Odstavecseseznamem"/>
        <w:numPr>
          <w:ilvl w:val="2"/>
          <w:numId w:val="17"/>
        </w:numPr>
        <w:tabs>
          <w:tab w:val="left" w:pos="709"/>
        </w:tabs>
        <w:spacing w:before="60"/>
        <w:ind w:left="709" w:hanging="284"/>
        <w:rPr>
          <w:rFonts w:ascii="Tahoma" w:hAnsi="Tahoma" w:cs="Tahoma"/>
        </w:rPr>
      </w:pPr>
      <w:r w:rsidRPr="003B4654">
        <w:rPr>
          <w:rFonts w:ascii="Tahoma" w:hAnsi="Tahoma" w:cs="Tahoma"/>
        </w:rPr>
        <w:t xml:space="preserve">autorský dozor bude zahájen na základě výzvy objednatele, </w:t>
      </w:r>
      <w:r w:rsidRPr="003B4654">
        <w:rPr>
          <w:rFonts w:ascii="Tahoma" w:hAnsi="Tahoma" w:cs="Tahoma"/>
        </w:rPr>
        <w:br/>
        <w:t>v návaznosti na předání staveniště zhotoviteli stavby. Výzva bude provedena prostřednictvím e-mailu. Autorský dozor bude prováděn po celou dobu realizace stavby a bude ukončen vydáním kolaudačního souhlasu. Zhotovitel je povinen navštěvovat místo provádění stavby v časových intervalech odpovídajících provádění díla tak, aby se sám mohl seznámit s postupem, kvalitou a množstvím odevzdaného plnění a mohl posoudit, zda dílo pokračuje v souladu s projektovou dokumentací, </w:t>
      </w:r>
    </w:p>
    <w:p w14:paraId="1DD5B0E4"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kontrolu provádění stavby spočívající především v kontrole provádění stavby z hlediska technického a technologického, </w:t>
      </w:r>
    </w:p>
    <w:p w14:paraId="29EFE130"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kontrolu souladu provádění s DPS, </w:t>
      </w:r>
    </w:p>
    <w:p w14:paraId="729EB76A"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poskytování vysvětlení a rad při vypracovávání dílenské a výrobní dokumentace zhotovitelem stavby a kontrola souladu dokumentace se zadáním DPS, </w:t>
      </w:r>
    </w:p>
    <w:p w14:paraId="4DEF5A90"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poskytování potřebných konzultací, písemných vysvětlení a jiné potřebné součinnosti při plnění příslušné veřejné zakázky na základě těchto dokumentů, </w:t>
      </w:r>
    </w:p>
    <w:p w14:paraId="7272264B"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vyjadřování se ke změnám projektové dokumentace pro provádění stavby vyvolaným průběhem stavebních prací nebo ke změnám projektové dokumentace pro provádění stavby navržených zhotovitelem stavby či objednatelem, příp. jím pověřenou osobou zajišťující technický dozor investora – zápisem do stavebního deníku nebo do protokolu z kontrolního dne; posuzování návrhů zhotovitele stavby na změny a odchylky v částech projektové dokumentace pro provádění stavby zpracovávaných zhotovitelem z pohledu dodržení </w:t>
      </w:r>
      <w:proofErr w:type="spellStart"/>
      <w:r w:rsidRPr="003B4654">
        <w:rPr>
          <w:rFonts w:ascii="Tahoma" w:hAnsi="Tahoma" w:cs="Tahoma"/>
        </w:rPr>
        <w:t>technicko-ekonomických</w:t>
      </w:r>
      <w:proofErr w:type="spellEnd"/>
      <w:r w:rsidRPr="003B4654">
        <w:rPr>
          <w:rFonts w:ascii="Tahoma" w:hAnsi="Tahoma" w:cs="Tahoma"/>
        </w:rPr>
        <w:t xml:space="preserve"> parametrů stavby, případně dalších údajů a ukazatelů,</w:t>
      </w:r>
    </w:p>
    <w:p w14:paraId="2033FF3D"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případné schválení vzorků použitých materiálů,  </w:t>
      </w:r>
    </w:p>
    <w:p w14:paraId="05D38188"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poskytování písemných stanovisek k požadavkům na změny stavby, popř. záměny materiálů, to vše z vlastní iniciativy nebo kdykoliv na vyžádání objednatele, </w:t>
      </w:r>
    </w:p>
    <w:p w14:paraId="1E1D04FE"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 xml:space="preserve">účast na kontrolních dnech v rozsahu 1 x týdně v rámci kontrolních dnů stavby. Kontrolní dny budou organizovány do doby předání a převzetí stavby. Na těchto kontrolních dnech musí být vždy přítomen projektant nebo jím pověřená osoba, která bude oprávněna činit závazné závěry, </w:t>
      </w:r>
    </w:p>
    <w:p w14:paraId="5A553BCB"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vyjádření k požadavkům na vícepráce a méněpráce oproti projektové dokumentaci pro provádění stavby,</w:t>
      </w:r>
    </w:p>
    <w:p w14:paraId="12E3CB71"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operativní zpracování návrhů přijatých drobných úprav a drobných změn dokumentace souborného řešení projektu a projednávání postupů a podmínek prací na změnách většího rozsahu, včetně účasti na souvisejících změnových řízeních,</w:t>
      </w:r>
    </w:p>
    <w:p w14:paraId="480068B8"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navrhování a projednávání změn a odchylek od vlastního řešení projektu, která mohou přispět ke zvýšení efektivnosti dříve přijatého řešení nebo ke snížení či odstranění definovaných rizik projektu, včetně účasti na změnových řízeních,</w:t>
      </w:r>
    </w:p>
    <w:p w14:paraId="52BE3D4C"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dozor při zpracování dokumentace dočasných zařízení staveniště a zásad organizace výstavby s vybraným zhotovitelem s ohledem na zpracovaný plán zhotovitele a s ohledem na probíhající provoz v místě realizace stavby,</w:t>
      </w:r>
    </w:p>
    <w:p w14:paraId="6742805F" w14:textId="77777777" w:rsidR="003B4654" w:rsidRPr="003B4654" w:rsidRDefault="003B4654" w:rsidP="003B4654">
      <w:pPr>
        <w:pStyle w:val="Zkladntext"/>
        <w:numPr>
          <w:ilvl w:val="0"/>
          <w:numId w:val="19"/>
        </w:numPr>
        <w:tabs>
          <w:tab w:val="left" w:pos="709"/>
        </w:tabs>
        <w:suppressAutoHyphens/>
        <w:overflowPunct/>
        <w:autoSpaceDE/>
        <w:autoSpaceDN/>
        <w:adjustRightInd/>
        <w:spacing w:before="60"/>
        <w:ind w:left="709" w:hanging="284"/>
        <w:textAlignment w:val="auto"/>
        <w:rPr>
          <w:rFonts w:ascii="Tahoma" w:hAnsi="Tahoma" w:cs="Tahoma"/>
          <w:sz w:val="20"/>
          <w:szCs w:val="20"/>
        </w:rPr>
      </w:pPr>
      <w:r w:rsidRPr="003B4654">
        <w:rPr>
          <w:rFonts w:ascii="Tahoma" w:hAnsi="Tahoma" w:cs="Tahoma"/>
          <w:sz w:val="20"/>
          <w:szCs w:val="20"/>
        </w:rPr>
        <w:t>účast i na jiných jednáních, která bezprostředně neřeší problémy z výkonu autorského dozoru, nebo vyjadřování se k problémům nesouvisejícím bezprostředně s autorským dozorem, pouze v rozsahu či v případech podle dohody v příslušné smlouvě nebo za zvláštních podmínek (např. zvláštní oddělené úplaty) stanovených smlouvou,</w:t>
      </w:r>
    </w:p>
    <w:p w14:paraId="7D43AEB3" w14:textId="77777777" w:rsidR="003B4654" w:rsidRPr="003B4654" w:rsidRDefault="003B4654" w:rsidP="003B4654">
      <w:pPr>
        <w:pStyle w:val="Zkladntext"/>
        <w:numPr>
          <w:ilvl w:val="0"/>
          <w:numId w:val="19"/>
        </w:numPr>
        <w:tabs>
          <w:tab w:val="left" w:pos="709"/>
        </w:tabs>
        <w:suppressAutoHyphens/>
        <w:overflowPunct/>
        <w:autoSpaceDE/>
        <w:autoSpaceDN/>
        <w:adjustRightInd/>
        <w:spacing w:before="60"/>
        <w:ind w:left="709" w:hanging="284"/>
        <w:textAlignment w:val="auto"/>
        <w:rPr>
          <w:rFonts w:ascii="Tahoma" w:hAnsi="Tahoma" w:cs="Tahoma"/>
          <w:sz w:val="20"/>
          <w:szCs w:val="20"/>
        </w:rPr>
      </w:pPr>
      <w:r w:rsidRPr="003B4654">
        <w:rPr>
          <w:rFonts w:ascii="Tahoma" w:hAnsi="Tahoma" w:cs="Tahoma"/>
          <w:sz w:val="20"/>
          <w:szCs w:val="20"/>
        </w:rPr>
        <w:t>účast při předání a převzetí stavby jak ke zkouškám či zkušebnímu provozu, tak také k běžnému užívání, za účelem poskytování informací a vyjadřování stanovisek vztahujících se k výkonu autorského dozoru,</w:t>
      </w:r>
    </w:p>
    <w:p w14:paraId="28920257" w14:textId="77777777" w:rsidR="003B4654" w:rsidRPr="003B4654" w:rsidRDefault="003B4654" w:rsidP="003B4654">
      <w:pPr>
        <w:pStyle w:val="Odstavecseseznamem"/>
        <w:numPr>
          <w:ilvl w:val="0"/>
          <w:numId w:val="19"/>
        </w:numPr>
        <w:tabs>
          <w:tab w:val="left" w:pos="709"/>
        </w:tabs>
        <w:spacing w:before="60"/>
        <w:ind w:left="709" w:hanging="284"/>
        <w:rPr>
          <w:rFonts w:ascii="Tahoma" w:hAnsi="Tahoma" w:cs="Tahoma"/>
        </w:rPr>
      </w:pPr>
      <w:r w:rsidRPr="003B4654">
        <w:rPr>
          <w:rFonts w:ascii="Tahoma" w:hAnsi="Tahoma" w:cs="Tahoma"/>
        </w:rPr>
        <w:t>kontrola dokumentace skutečného provedení, zpracovaná zhotovitelem stavby.</w:t>
      </w:r>
    </w:p>
    <w:p w14:paraId="04707A15" w14:textId="77777777" w:rsidR="003B4654" w:rsidRPr="003B4654" w:rsidRDefault="003B4654" w:rsidP="003B4654">
      <w:pPr>
        <w:keepNext/>
        <w:spacing w:before="240"/>
        <w:ind w:left="851" w:hanging="851"/>
        <w:rPr>
          <w:rFonts w:ascii="Tahoma" w:hAnsi="Tahoma" w:cs="Tahoma"/>
          <w:b/>
        </w:rPr>
      </w:pPr>
      <w:r w:rsidRPr="003B4654">
        <w:rPr>
          <w:rFonts w:ascii="Tahoma" w:hAnsi="Tahoma" w:cs="Tahoma"/>
          <w:b/>
        </w:rPr>
        <w:t xml:space="preserve">Dokumentace bude objednateli odevzdána v následujícím množství a rozsahu: </w:t>
      </w:r>
    </w:p>
    <w:p w14:paraId="6A082D20" w14:textId="77777777" w:rsidR="003B4654" w:rsidRPr="003B4654" w:rsidRDefault="003B4654" w:rsidP="003B4654">
      <w:pPr>
        <w:pStyle w:val="Seznamsodrkami"/>
        <w:rPr>
          <w:rFonts w:ascii="Tahoma" w:hAnsi="Tahoma" w:cs="Tahoma"/>
          <w:sz w:val="20"/>
          <w:szCs w:val="20"/>
        </w:rPr>
      </w:pPr>
      <w:r w:rsidRPr="003B4654">
        <w:rPr>
          <w:rFonts w:ascii="Tahoma" w:hAnsi="Tahoma" w:cs="Tahoma"/>
          <w:sz w:val="20"/>
          <w:szCs w:val="20"/>
        </w:rPr>
        <w:t xml:space="preserve">Jednotlivé stupně projektové dokumentace budou odevzdány vždy v požadovaném počtu tištěných paré a v otevřené elektronické podobě na nosiči CD (DVD) ve formátu </w:t>
      </w:r>
      <w:proofErr w:type="spellStart"/>
      <w:r w:rsidRPr="003B4654">
        <w:rPr>
          <w:rFonts w:ascii="Tahoma" w:hAnsi="Tahoma" w:cs="Tahoma"/>
          <w:sz w:val="20"/>
          <w:szCs w:val="20"/>
        </w:rPr>
        <w:t>AutoCAD</w:t>
      </w:r>
      <w:proofErr w:type="spellEnd"/>
      <w:r w:rsidRPr="003B4654">
        <w:rPr>
          <w:rFonts w:ascii="Tahoma" w:hAnsi="Tahoma" w:cs="Tahoma"/>
          <w:sz w:val="20"/>
          <w:szCs w:val="20"/>
        </w:rPr>
        <w:t xml:space="preserve"> (*.</w:t>
      </w:r>
      <w:proofErr w:type="spellStart"/>
      <w:r w:rsidRPr="003B4654">
        <w:rPr>
          <w:rFonts w:ascii="Tahoma" w:hAnsi="Tahoma" w:cs="Tahoma"/>
          <w:sz w:val="20"/>
          <w:szCs w:val="20"/>
        </w:rPr>
        <w:t>dwg</w:t>
      </w:r>
      <w:proofErr w:type="spellEnd"/>
      <w:r w:rsidRPr="003B4654">
        <w:rPr>
          <w:rFonts w:ascii="Tahoma" w:hAnsi="Tahoma" w:cs="Tahoma"/>
          <w:sz w:val="20"/>
          <w:szCs w:val="20"/>
        </w:rPr>
        <w:t xml:space="preserve"> a *.</w:t>
      </w:r>
      <w:proofErr w:type="spellStart"/>
      <w:r w:rsidRPr="003B4654">
        <w:rPr>
          <w:rFonts w:ascii="Tahoma" w:hAnsi="Tahoma" w:cs="Tahoma"/>
          <w:sz w:val="20"/>
          <w:szCs w:val="20"/>
        </w:rPr>
        <w:t>pdf</w:t>
      </w:r>
      <w:proofErr w:type="spellEnd"/>
      <w:r w:rsidRPr="003B4654">
        <w:rPr>
          <w:rFonts w:ascii="Tahoma" w:hAnsi="Tahoma" w:cs="Tahoma"/>
          <w:sz w:val="20"/>
          <w:szCs w:val="20"/>
        </w:rPr>
        <w:t>), texty a tabulky MS Word a Excel (*.doc; *.</w:t>
      </w:r>
      <w:proofErr w:type="spellStart"/>
      <w:r w:rsidRPr="003B4654">
        <w:rPr>
          <w:rFonts w:ascii="Tahoma" w:hAnsi="Tahoma" w:cs="Tahoma"/>
          <w:sz w:val="20"/>
          <w:szCs w:val="20"/>
        </w:rPr>
        <w:t>xls</w:t>
      </w:r>
      <w:proofErr w:type="spellEnd"/>
      <w:r w:rsidRPr="003B4654">
        <w:rPr>
          <w:rFonts w:ascii="Tahoma" w:hAnsi="Tahoma" w:cs="Tahoma"/>
          <w:sz w:val="20"/>
          <w:szCs w:val="20"/>
        </w:rPr>
        <w:t xml:space="preserve"> a *.</w:t>
      </w:r>
      <w:proofErr w:type="spellStart"/>
      <w:r w:rsidRPr="003B4654">
        <w:rPr>
          <w:rFonts w:ascii="Tahoma" w:hAnsi="Tahoma" w:cs="Tahoma"/>
          <w:sz w:val="20"/>
          <w:szCs w:val="20"/>
        </w:rPr>
        <w:t>pdf</w:t>
      </w:r>
      <w:proofErr w:type="spellEnd"/>
      <w:r w:rsidRPr="003B4654">
        <w:rPr>
          <w:rFonts w:ascii="Tahoma" w:hAnsi="Tahoma" w:cs="Tahoma"/>
          <w:sz w:val="20"/>
          <w:szCs w:val="20"/>
        </w:rPr>
        <w:t>).</w:t>
      </w:r>
    </w:p>
    <w:p w14:paraId="56B818FD" w14:textId="77777777" w:rsidR="003B4654" w:rsidRPr="003B4654" w:rsidRDefault="003B4654" w:rsidP="003B4654">
      <w:pPr>
        <w:pStyle w:val="Normal01"/>
        <w:numPr>
          <w:ilvl w:val="0"/>
          <w:numId w:val="24"/>
        </w:numPr>
        <w:tabs>
          <w:tab w:val="num" w:pos="284"/>
        </w:tabs>
        <w:spacing w:before="60"/>
        <w:ind w:left="284" w:hanging="284"/>
        <w:jc w:val="both"/>
        <w:rPr>
          <w:rFonts w:ascii="Tahoma" w:hAnsi="Tahoma" w:cs="Tahoma"/>
          <w:sz w:val="20"/>
          <w:szCs w:val="20"/>
        </w:rPr>
      </w:pPr>
      <w:r w:rsidRPr="003B4654">
        <w:rPr>
          <w:rFonts w:ascii="Tahoma" w:hAnsi="Tahoma" w:cs="Tahoma"/>
          <w:sz w:val="20"/>
          <w:szCs w:val="20"/>
        </w:rPr>
        <w:t>dokumentace bude předaná v počtu 6x tištěná paré a 1x DVD (digitálně bude předáno ve formátu *.</w:t>
      </w:r>
      <w:proofErr w:type="spellStart"/>
      <w:r w:rsidRPr="003B4654">
        <w:rPr>
          <w:rFonts w:ascii="Tahoma" w:hAnsi="Tahoma" w:cs="Tahoma"/>
          <w:sz w:val="20"/>
          <w:szCs w:val="20"/>
        </w:rPr>
        <w:t>pdf</w:t>
      </w:r>
      <w:proofErr w:type="spellEnd"/>
      <w:r w:rsidRPr="003B4654">
        <w:rPr>
          <w:rFonts w:ascii="Tahoma" w:hAnsi="Tahoma" w:cs="Tahoma"/>
          <w:sz w:val="20"/>
          <w:szCs w:val="20"/>
        </w:rPr>
        <w:t>).</w:t>
      </w:r>
    </w:p>
    <w:p w14:paraId="6FA37F1E" w14:textId="77777777" w:rsidR="003B4654" w:rsidRPr="003B4654" w:rsidRDefault="003B4654" w:rsidP="003B4654">
      <w:pPr>
        <w:pStyle w:val="Normal01"/>
        <w:numPr>
          <w:ilvl w:val="0"/>
          <w:numId w:val="24"/>
        </w:numPr>
        <w:tabs>
          <w:tab w:val="num" w:pos="284"/>
        </w:tabs>
        <w:spacing w:before="60"/>
        <w:ind w:left="284" w:hanging="284"/>
        <w:jc w:val="both"/>
        <w:rPr>
          <w:rFonts w:ascii="Tahoma" w:hAnsi="Tahoma" w:cs="Tahoma"/>
          <w:sz w:val="20"/>
          <w:szCs w:val="20"/>
        </w:rPr>
      </w:pPr>
      <w:r w:rsidRPr="003B4654">
        <w:rPr>
          <w:rFonts w:ascii="Tahoma" w:hAnsi="Tahoma" w:cs="Tahoma"/>
          <w:sz w:val="20"/>
          <w:szCs w:val="20"/>
        </w:rPr>
        <w:t xml:space="preserve">digitální forma projektové dokumentace bude setříděna ve stejném členění jako tištěná forma s dodržením názvu </w:t>
      </w:r>
      <w:r w:rsidRPr="003B4654">
        <w:rPr>
          <w:rFonts w:ascii="Tahoma" w:hAnsi="Tahoma" w:cs="Tahoma"/>
          <w:sz w:val="20"/>
          <w:szCs w:val="20"/>
        </w:rPr>
        <w:lastRenderedPageBreak/>
        <w:t>a číslováním výkresů. Výkresová část bude zpracována v editovatelném formátu *.</w:t>
      </w:r>
      <w:proofErr w:type="spellStart"/>
      <w:r w:rsidRPr="003B4654">
        <w:rPr>
          <w:rFonts w:ascii="Tahoma" w:hAnsi="Tahoma" w:cs="Tahoma"/>
          <w:sz w:val="20"/>
          <w:szCs w:val="20"/>
        </w:rPr>
        <w:t>dwg</w:t>
      </w:r>
      <w:proofErr w:type="spellEnd"/>
      <w:r w:rsidRPr="003B4654">
        <w:rPr>
          <w:rFonts w:ascii="Tahoma" w:hAnsi="Tahoma" w:cs="Tahoma"/>
          <w:sz w:val="20"/>
          <w:szCs w:val="20"/>
        </w:rPr>
        <w:t xml:space="preserve"> a formátu *.</w:t>
      </w:r>
      <w:proofErr w:type="spellStart"/>
      <w:r w:rsidRPr="003B4654">
        <w:rPr>
          <w:rFonts w:ascii="Tahoma" w:hAnsi="Tahoma" w:cs="Tahoma"/>
          <w:sz w:val="20"/>
          <w:szCs w:val="20"/>
        </w:rPr>
        <w:t>pdf</w:t>
      </w:r>
      <w:proofErr w:type="spellEnd"/>
      <w:r w:rsidRPr="003B4654">
        <w:rPr>
          <w:rFonts w:ascii="Tahoma" w:hAnsi="Tahoma" w:cs="Tahoma"/>
          <w:sz w:val="20"/>
          <w:szCs w:val="20"/>
        </w:rPr>
        <w:t>, textové části budou zpracovány ve formátu *.doc nebo *.</w:t>
      </w:r>
      <w:proofErr w:type="spellStart"/>
      <w:r w:rsidRPr="003B4654">
        <w:rPr>
          <w:rFonts w:ascii="Tahoma" w:hAnsi="Tahoma" w:cs="Tahoma"/>
          <w:sz w:val="20"/>
          <w:szCs w:val="20"/>
        </w:rPr>
        <w:t>docx</w:t>
      </w:r>
      <w:proofErr w:type="spellEnd"/>
      <w:r w:rsidRPr="003B4654">
        <w:rPr>
          <w:rFonts w:ascii="Tahoma" w:hAnsi="Tahoma" w:cs="Tahoma"/>
          <w:sz w:val="20"/>
          <w:szCs w:val="20"/>
        </w:rPr>
        <w:t xml:space="preserve"> </w:t>
      </w:r>
      <w:r w:rsidRPr="003B4654">
        <w:rPr>
          <w:rFonts w:ascii="Tahoma" w:hAnsi="Tahoma" w:cs="Tahoma"/>
          <w:snapToGrid w:val="0"/>
          <w:sz w:val="20"/>
          <w:szCs w:val="20"/>
        </w:rPr>
        <w:t>a současně *.</w:t>
      </w:r>
      <w:proofErr w:type="spellStart"/>
      <w:r w:rsidRPr="003B4654">
        <w:rPr>
          <w:rFonts w:ascii="Tahoma" w:hAnsi="Tahoma" w:cs="Tahoma"/>
          <w:snapToGrid w:val="0"/>
          <w:sz w:val="20"/>
          <w:szCs w:val="20"/>
        </w:rPr>
        <w:t>pdf</w:t>
      </w:r>
      <w:proofErr w:type="spellEnd"/>
      <w:r w:rsidRPr="003B4654">
        <w:rPr>
          <w:rFonts w:ascii="Tahoma" w:hAnsi="Tahoma" w:cs="Tahoma"/>
          <w:snapToGrid w:val="0"/>
          <w:sz w:val="20"/>
          <w:szCs w:val="20"/>
        </w:rPr>
        <w:t>, tabulkové části ve formátu *.</w:t>
      </w:r>
      <w:proofErr w:type="spellStart"/>
      <w:r w:rsidRPr="003B4654">
        <w:rPr>
          <w:rFonts w:ascii="Tahoma" w:hAnsi="Tahoma" w:cs="Tahoma"/>
          <w:snapToGrid w:val="0"/>
          <w:sz w:val="20"/>
          <w:szCs w:val="20"/>
        </w:rPr>
        <w:t>xls</w:t>
      </w:r>
      <w:proofErr w:type="spellEnd"/>
      <w:r w:rsidRPr="003B4654">
        <w:rPr>
          <w:rFonts w:ascii="Tahoma" w:hAnsi="Tahoma" w:cs="Tahoma"/>
          <w:snapToGrid w:val="0"/>
          <w:sz w:val="20"/>
          <w:szCs w:val="20"/>
        </w:rPr>
        <w:t xml:space="preserve"> nebo *.</w:t>
      </w:r>
      <w:proofErr w:type="spellStart"/>
      <w:r w:rsidRPr="003B4654">
        <w:rPr>
          <w:rFonts w:ascii="Tahoma" w:hAnsi="Tahoma" w:cs="Tahoma"/>
          <w:snapToGrid w:val="0"/>
          <w:sz w:val="20"/>
          <w:szCs w:val="20"/>
        </w:rPr>
        <w:t>xlsx</w:t>
      </w:r>
      <w:proofErr w:type="spellEnd"/>
      <w:r w:rsidRPr="003B4654">
        <w:rPr>
          <w:rFonts w:ascii="Tahoma" w:hAnsi="Tahoma" w:cs="Tahoma"/>
          <w:snapToGrid w:val="0"/>
          <w:sz w:val="20"/>
          <w:szCs w:val="20"/>
        </w:rPr>
        <w:t xml:space="preserve"> a současně *.</w:t>
      </w:r>
      <w:proofErr w:type="spellStart"/>
      <w:r w:rsidRPr="003B4654">
        <w:rPr>
          <w:rFonts w:ascii="Tahoma" w:hAnsi="Tahoma" w:cs="Tahoma"/>
          <w:snapToGrid w:val="0"/>
          <w:sz w:val="20"/>
          <w:szCs w:val="20"/>
        </w:rPr>
        <w:t>pdf</w:t>
      </w:r>
      <w:proofErr w:type="spellEnd"/>
      <w:r w:rsidRPr="003B4654">
        <w:rPr>
          <w:rFonts w:ascii="Tahoma" w:hAnsi="Tahoma" w:cs="Tahoma"/>
          <w:sz w:val="20"/>
          <w:szCs w:val="20"/>
        </w:rPr>
        <w:t>. Soupis stavebních prací, dodávek a služeb s výkazem výměr i položkový rozpočet bude zpracován cenovou soustavou společností ÚRS PRAHA, a.s. nebo RTS Brno, a.s. a bude předán i v elektronické podobě ve formátu *.</w:t>
      </w:r>
      <w:proofErr w:type="spellStart"/>
      <w:r w:rsidRPr="003B4654">
        <w:rPr>
          <w:rFonts w:ascii="Tahoma" w:hAnsi="Tahoma" w:cs="Tahoma"/>
          <w:sz w:val="20"/>
          <w:szCs w:val="20"/>
        </w:rPr>
        <w:t>xls</w:t>
      </w:r>
      <w:proofErr w:type="spellEnd"/>
      <w:r w:rsidRPr="003B4654">
        <w:rPr>
          <w:rFonts w:ascii="Tahoma" w:hAnsi="Tahoma" w:cs="Tahoma"/>
          <w:sz w:val="20"/>
          <w:szCs w:val="20"/>
        </w:rPr>
        <w:t>, *.</w:t>
      </w:r>
      <w:proofErr w:type="spellStart"/>
      <w:r w:rsidRPr="003B4654">
        <w:rPr>
          <w:rFonts w:ascii="Tahoma" w:hAnsi="Tahoma" w:cs="Tahoma"/>
          <w:sz w:val="20"/>
          <w:szCs w:val="20"/>
        </w:rPr>
        <w:t>xml</w:t>
      </w:r>
      <w:proofErr w:type="spellEnd"/>
      <w:r w:rsidRPr="003B4654">
        <w:rPr>
          <w:rFonts w:ascii="Tahoma" w:hAnsi="Tahoma" w:cs="Tahoma"/>
          <w:sz w:val="20"/>
          <w:szCs w:val="20"/>
        </w:rPr>
        <w:t xml:space="preserve">, </w:t>
      </w:r>
      <w:proofErr w:type="gramStart"/>
      <w:r w:rsidRPr="003B4654">
        <w:rPr>
          <w:rFonts w:ascii="Tahoma" w:hAnsi="Tahoma" w:cs="Tahoma"/>
          <w:sz w:val="20"/>
          <w:szCs w:val="20"/>
        </w:rPr>
        <w:t>*.</w:t>
      </w:r>
      <w:proofErr w:type="spellStart"/>
      <w:r w:rsidRPr="003B4654">
        <w:rPr>
          <w:rFonts w:ascii="Tahoma" w:hAnsi="Tahoma" w:cs="Tahoma"/>
          <w:sz w:val="20"/>
          <w:szCs w:val="20"/>
        </w:rPr>
        <w:t>eSoupis</w:t>
      </w:r>
      <w:proofErr w:type="spellEnd"/>
      <w:proofErr w:type="gramEnd"/>
      <w:r w:rsidRPr="003B4654">
        <w:rPr>
          <w:rFonts w:ascii="Tahoma" w:hAnsi="Tahoma" w:cs="Tahoma"/>
          <w:sz w:val="20"/>
          <w:szCs w:val="20"/>
        </w:rPr>
        <w:t xml:space="preserve"> nebo *.</w:t>
      </w:r>
      <w:proofErr w:type="spellStart"/>
      <w:r w:rsidRPr="003B4654">
        <w:rPr>
          <w:rFonts w:ascii="Tahoma" w:hAnsi="Tahoma" w:cs="Tahoma"/>
          <w:sz w:val="20"/>
          <w:szCs w:val="20"/>
        </w:rPr>
        <w:t>utf</w:t>
      </w:r>
      <w:proofErr w:type="spellEnd"/>
      <w:r w:rsidRPr="003B4654">
        <w:rPr>
          <w:rFonts w:ascii="Tahoma" w:hAnsi="Tahoma" w:cs="Tahoma"/>
          <w:sz w:val="20"/>
          <w:szCs w:val="20"/>
        </w:rPr>
        <w:t>. Projektová dokumentace bude vždy označena pořadovým číslem daného výtisku, stejným pořadovým číslem budou rovněž označeny výtisky jednotlivých výkresů, technické zprávy, výpočty,</w:t>
      </w:r>
      <w:r w:rsidRPr="003B4654">
        <w:rPr>
          <w:rFonts w:ascii="Tahoma" w:hAnsi="Tahoma" w:cs="Tahoma"/>
          <w:spacing w:val="-4"/>
          <w:sz w:val="20"/>
          <w:szCs w:val="20"/>
        </w:rPr>
        <w:t xml:space="preserve"> </w:t>
      </w:r>
      <w:r w:rsidRPr="003B4654">
        <w:rPr>
          <w:rFonts w:ascii="Tahoma" w:hAnsi="Tahoma" w:cs="Tahoma"/>
          <w:sz w:val="20"/>
          <w:szCs w:val="20"/>
        </w:rPr>
        <w:t>soupisy</w:t>
      </w:r>
      <w:r w:rsidRPr="003B4654">
        <w:rPr>
          <w:rFonts w:ascii="Tahoma" w:hAnsi="Tahoma" w:cs="Tahoma"/>
          <w:spacing w:val="-4"/>
          <w:sz w:val="20"/>
          <w:szCs w:val="20"/>
        </w:rPr>
        <w:t xml:space="preserve"> </w:t>
      </w:r>
      <w:r w:rsidRPr="003B4654">
        <w:rPr>
          <w:rFonts w:ascii="Tahoma" w:hAnsi="Tahoma" w:cs="Tahoma"/>
          <w:sz w:val="20"/>
          <w:szCs w:val="20"/>
        </w:rPr>
        <w:t>prací</w:t>
      </w:r>
      <w:r w:rsidRPr="003B4654">
        <w:rPr>
          <w:rFonts w:ascii="Tahoma" w:hAnsi="Tahoma" w:cs="Tahoma"/>
          <w:spacing w:val="-6"/>
          <w:sz w:val="20"/>
          <w:szCs w:val="20"/>
        </w:rPr>
        <w:t xml:space="preserve"> </w:t>
      </w:r>
      <w:r w:rsidRPr="003B4654">
        <w:rPr>
          <w:rFonts w:ascii="Tahoma" w:hAnsi="Tahoma" w:cs="Tahoma"/>
          <w:sz w:val="20"/>
          <w:szCs w:val="20"/>
        </w:rPr>
        <w:t>a výkazy výměr</w:t>
      </w:r>
      <w:r w:rsidRPr="003B4654">
        <w:rPr>
          <w:rFonts w:ascii="Tahoma" w:hAnsi="Tahoma" w:cs="Tahoma"/>
          <w:spacing w:val="-11"/>
          <w:sz w:val="20"/>
          <w:szCs w:val="20"/>
        </w:rPr>
        <w:t xml:space="preserve"> </w:t>
      </w:r>
      <w:r w:rsidRPr="003B4654">
        <w:rPr>
          <w:rFonts w:ascii="Tahoma" w:hAnsi="Tahoma" w:cs="Tahoma"/>
          <w:sz w:val="20"/>
          <w:szCs w:val="20"/>
        </w:rPr>
        <w:t>a</w:t>
      </w:r>
      <w:r w:rsidRPr="003B4654">
        <w:rPr>
          <w:rFonts w:ascii="Tahoma" w:hAnsi="Tahoma" w:cs="Tahoma"/>
          <w:spacing w:val="-13"/>
          <w:sz w:val="20"/>
          <w:szCs w:val="20"/>
        </w:rPr>
        <w:t xml:space="preserve"> </w:t>
      </w:r>
      <w:r w:rsidRPr="003B4654">
        <w:rPr>
          <w:rFonts w:ascii="Tahoma" w:hAnsi="Tahoma" w:cs="Tahoma"/>
          <w:sz w:val="20"/>
          <w:szCs w:val="20"/>
        </w:rPr>
        <w:t>všechny</w:t>
      </w:r>
      <w:r w:rsidRPr="003B4654">
        <w:rPr>
          <w:rFonts w:ascii="Tahoma" w:hAnsi="Tahoma" w:cs="Tahoma"/>
          <w:spacing w:val="-2"/>
          <w:sz w:val="20"/>
          <w:szCs w:val="20"/>
        </w:rPr>
        <w:t xml:space="preserve"> </w:t>
      </w:r>
      <w:r w:rsidRPr="003B4654">
        <w:rPr>
          <w:rFonts w:ascii="Tahoma" w:hAnsi="Tahoma" w:cs="Tahoma"/>
          <w:sz w:val="20"/>
          <w:szCs w:val="20"/>
        </w:rPr>
        <w:t>ostatní</w:t>
      </w:r>
      <w:r w:rsidRPr="003B4654">
        <w:rPr>
          <w:rFonts w:ascii="Tahoma" w:hAnsi="Tahoma" w:cs="Tahoma"/>
          <w:spacing w:val="-6"/>
          <w:sz w:val="20"/>
          <w:szCs w:val="20"/>
        </w:rPr>
        <w:t xml:space="preserve"> </w:t>
      </w:r>
      <w:r w:rsidRPr="003B4654">
        <w:rPr>
          <w:rFonts w:ascii="Tahoma" w:hAnsi="Tahoma" w:cs="Tahoma"/>
          <w:sz w:val="20"/>
          <w:szCs w:val="20"/>
        </w:rPr>
        <w:t>doklady tvořící</w:t>
      </w:r>
      <w:r w:rsidRPr="003B4654">
        <w:rPr>
          <w:rFonts w:ascii="Tahoma" w:hAnsi="Tahoma" w:cs="Tahoma"/>
          <w:spacing w:val="-7"/>
          <w:sz w:val="20"/>
          <w:szCs w:val="20"/>
        </w:rPr>
        <w:t xml:space="preserve"> </w:t>
      </w:r>
      <w:r w:rsidRPr="003B4654">
        <w:rPr>
          <w:rFonts w:ascii="Tahoma" w:hAnsi="Tahoma" w:cs="Tahoma"/>
          <w:sz w:val="20"/>
          <w:szCs w:val="20"/>
        </w:rPr>
        <w:t>danou</w:t>
      </w:r>
      <w:r w:rsidRPr="003B4654">
        <w:rPr>
          <w:rFonts w:ascii="Tahoma" w:hAnsi="Tahoma" w:cs="Tahoma"/>
          <w:spacing w:val="-8"/>
          <w:sz w:val="20"/>
          <w:szCs w:val="20"/>
        </w:rPr>
        <w:t xml:space="preserve"> </w:t>
      </w:r>
      <w:r w:rsidRPr="003B4654">
        <w:rPr>
          <w:rFonts w:ascii="Tahoma" w:hAnsi="Tahoma" w:cs="Tahoma"/>
          <w:sz w:val="20"/>
          <w:szCs w:val="20"/>
        </w:rPr>
        <w:t>projektovou dokumentaci.</w:t>
      </w:r>
    </w:p>
    <w:p w14:paraId="6E50A09A" w14:textId="77777777" w:rsidR="003B4654" w:rsidRPr="003B4654" w:rsidRDefault="003B4654" w:rsidP="003B4654">
      <w:pPr>
        <w:spacing w:before="240"/>
        <w:rPr>
          <w:rFonts w:ascii="Tahoma" w:hAnsi="Tahoma" w:cs="Tahoma"/>
          <w:b/>
        </w:rPr>
      </w:pPr>
      <w:r w:rsidRPr="003B4654">
        <w:rPr>
          <w:rFonts w:ascii="Tahoma" w:hAnsi="Tahoma" w:cs="Tahoma"/>
          <w:b/>
        </w:rPr>
        <w:t>Součástí předmětu plnění jsou rovněž takové práce, výkony a činnosti, které byť nejsou ve smlouvě výslovně uvedeny, zhotovitel o nich s ohledem na své odborné znalosti a zkušenosti ví, vědět mohl a měl nebo je měl předpokládat, neboť jejich provedení je nezbytné pro řádné a včasné splnění požadavků objednatele uvedených v této smlouvě.</w:t>
      </w:r>
    </w:p>
    <w:p w14:paraId="262E13C8" w14:textId="77777777" w:rsidR="003B4654" w:rsidRPr="003B4654" w:rsidRDefault="003B4654" w:rsidP="003B4654">
      <w:pPr>
        <w:spacing w:before="120"/>
        <w:rPr>
          <w:rFonts w:ascii="Tahoma" w:hAnsi="Tahoma" w:cs="Tahoma"/>
          <w:b/>
        </w:rPr>
      </w:pPr>
      <w:r w:rsidRPr="003B4654">
        <w:rPr>
          <w:rFonts w:ascii="Tahoma" w:hAnsi="Tahoma" w:cs="Tahoma"/>
        </w:rPr>
        <w:t xml:space="preserve">Zpracovatel projektové dokumentace na základě svých znalostí a zkušeností rozhodne, jaké průzkumy, rozbory a studie bude nutné vyhotovit, aby projektová dokumentace a následně zhotovené dílo </w:t>
      </w:r>
      <w:r w:rsidRPr="003B4654">
        <w:rPr>
          <w:rFonts w:ascii="Tahoma" w:hAnsi="Tahoma" w:cs="Tahoma"/>
          <w:u w:val="single"/>
        </w:rPr>
        <w:t>odpovídalo platným právním předpisům a technickým normám a mohlo být řádně užíváno</w:t>
      </w:r>
      <w:r w:rsidRPr="003B4654">
        <w:rPr>
          <w:rFonts w:ascii="Tahoma" w:hAnsi="Tahoma" w:cs="Tahoma"/>
        </w:rPr>
        <w:t>. Nabídková cena musí obsahovat veškeré náklady zhotovitele, potřebné ke zpracování úplné projektové dokumentace bez právních a jiných vad.</w:t>
      </w:r>
    </w:p>
    <w:p w14:paraId="50B99F6B" w14:textId="77777777" w:rsidR="003B4654" w:rsidRPr="003B4654" w:rsidRDefault="003B4654" w:rsidP="003B4654">
      <w:pPr>
        <w:spacing w:before="240"/>
        <w:rPr>
          <w:rFonts w:ascii="Tahoma" w:hAnsi="Tahoma" w:cs="Tahoma"/>
        </w:rPr>
      </w:pPr>
      <w:r w:rsidRPr="003B4654">
        <w:rPr>
          <w:rFonts w:ascii="Tahoma" w:hAnsi="Tahoma" w:cs="Tahoma"/>
          <w:b/>
        </w:rPr>
        <w:t>Součástí předmětu plnění je rovněž s</w:t>
      </w:r>
      <w:r w:rsidRPr="003B4654">
        <w:rPr>
          <w:rFonts w:ascii="Tahoma" w:hAnsi="Tahoma" w:cs="Tahoma"/>
          <w:b/>
          <w:iCs/>
        </w:rPr>
        <w:t>oučinnost</w:t>
      </w:r>
      <w:r w:rsidRPr="003B4654">
        <w:rPr>
          <w:rFonts w:ascii="Tahoma" w:hAnsi="Tahoma" w:cs="Tahoma"/>
          <w:b/>
        </w:rPr>
        <w:t xml:space="preserve"> a technická pomoc v zadávacím řízení na výběr zhotovitele stavby, kdy nedílnou součástí tohoto dílčího plnění je součinnost a technická pomoc v zadávacím řízení na výběr zhotovitele stavby.</w:t>
      </w:r>
      <w:r w:rsidRPr="003B4654">
        <w:rPr>
          <w:rFonts w:ascii="Tahoma" w:hAnsi="Tahoma" w:cs="Tahoma"/>
        </w:rPr>
        <w:t xml:space="preserve"> Zhotovitel v průběhu této fáze předmětu plnění poskytne tyto služby a výkony: </w:t>
      </w:r>
    </w:p>
    <w:p w14:paraId="7C25BBD0" w14:textId="77777777" w:rsidR="003B4654" w:rsidRPr="003B4654" w:rsidRDefault="003B4654" w:rsidP="003B4654">
      <w:pPr>
        <w:pStyle w:val="Odstavecseseznamem"/>
        <w:numPr>
          <w:ilvl w:val="0"/>
          <w:numId w:val="19"/>
        </w:numPr>
        <w:spacing w:before="60"/>
        <w:ind w:left="284" w:hanging="284"/>
        <w:rPr>
          <w:rFonts w:ascii="Tahoma" w:hAnsi="Tahoma" w:cs="Tahoma"/>
        </w:rPr>
      </w:pPr>
      <w:r w:rsidRPr="003B4654">
        <w:rPr>
          <w:rFonts w:ascii="Tahoma" w:hAnsi="Tahoma" w:cs="Tahoma"/>
        </w:rPr>
        <w:t xml:space="preserve">zhotovitel sám, nebo ve spolupráci s poradci a specialisty, zajistí pro objednatele odpovědi na dotazy účastníků v rámci vysvětlení zadávací dokumentace v průběhu realizace zadávacího řízení na výběr zhotovitele stavby podle zákona č. 134/2016 Sb., zákon o zadávání veřejných zakázek ve znění pozdějších předpisů, </w:t>
      </w:r>
    </w:p>
    <w:p w14:paraId="4EA302A3" w14:textId="77777777" w:rsidR="003B4654" w:rsidRPr="003B4654" w:rsidRDefault="003B4654" w:rsidP="003B4654">
      <w:pPr>
        <w:pStyle w:val="Odstavecseseznamem"/>
        <w:numPr>
          <w:ilvl w:val="0"/>
          <w:numId w:val="19"/>
        </w:numPr>
        <w:spacing w:before="60"/>
        <w:ind w:left="284" w:hanging="284"/>
        <w:rPr>
          <w:rFonts w:ascii="Tahoma" w:hAnsi="Tahoma" w:cs="Tahoma"/>
        </w:rPr>
      </w:pPr>
      <w:r w:rsidRPr="003B4654">
        <w:rPr>
          <w:rFonts w:ascii="Tahoma" w:hAnsi="Tahoma" w:cs="Tahoma"/>
        </w:rPr>
        <w:t>dotazy účastníků, tj. vysvětlení zadávací dokumentace, vztahující se k projektové dokumentaci, předá objednatel zhotoviteli v elektronické podobě,</w:t>
      </w:r>
    </w:p>
    <w:p w14:paraId="5EA90C97" w14:textId="77777777" w:rsidR="003B4654" w:rsidRPr="003B4654" w:rsidRDefault="003B4654" w:rsidP="003B4654">
      <w:pPr>
        <w:pStyle w:val="Odstavecseseznamem"/>
        <w:numPr>
          <w:ilvl w:val="0"/>
          <w:numId w:val="19"/>
        </w:numPr>
        <w:spacing w:before="60"/>
        <w:ind w:left="284" w:hanging="284"/>
        <w:rPr>
          <w:rFonts w:ascii="Tahoma" w:hAnsi="Tahoma" w:cs="Tahoma"/>
        </w:rPr>
      </w:pPr>
      <w:r w:rsidRPr="003B4654">
        <w:rPr>
          <w:rFonts w:ascii="Tahoma" w:hAnsi="Tahoma" w:cs="Tahoma"/>
        </w:rPr>
        <w:t>zhotovitel zpracuje odborné odpovědi na dotazy účastníků, tj. podá vysvětlení zadávací dokumentace nejpozději do 3 pracovních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případně uděleny,</w:t>
      </w:r>
    </w:p>
    <w:p w14:paraId="1654F3D8" w14:textId="77777777" w:rsidR="003B4654" w:rsidRPr="003B4654" w:rsidRDefault="003B4654" w:rsidP="003B4654">
      <w:pPr>
        <w:pStyle w:val="Odstavecseseznamem"/>
        <w:numPr>
          <w:ilvl w:val="0"/>
          <w:numId w:val="19"/>
        </w:numPr>
        <w:spacing w:before="60"/>
        <w:ind w:left="284" w:hanging="284"/>
        <w:rPr>
          <w:rFonts w:ascii="Tahoma" w:hAnsi="Tahoma" w:cs="Tahoma"/>
        </w:rPr>
      </w:pPr>
      <w:r w:rsidRPr="003B4654">
        <w:rPr>
          <w:rFonts w:ascii="Tahoma" w:hAnsi="Tahoma" w:cs="Tahoma"/>
        </w:rPr>
        <w:t>zhotovitel je povinen zajistit po dobu od zahájení zadávacího řízení na výběr zhotovitele stavby do skončení lhůty pro podání nabídek své poradce a specialisty tak, aby byl schopen ve stanovené lhůtě podat vysvětlení zadávací dokumentace; objednatel sdělí zhotoviteli termíny, ve kterých bude zadávací řízení probíhat písemně nejpozději 5 pracovních dnů před zahájením předmětného zadávacího řízení,</w:t>
      </w:r>
    </w:p>
    <w:p w14:paraId="541B6A07" w14:textId="77777777" w:rsidR="003B4654" w:rsidRPr="003B4654" w:rsidRDefault="003B4654" w:rsidP="003B4654">
      <w:pPr>
        <w:pStyle w:val="Odstavecseseznamem"/>
        <w:numPr>
          <w:ilvl w:val="0"/>
          <w:numId w:val="19"/>
        </w:numPr>
        <w:spacing w:before="60"/>
        <w:ind w:left="284" w:hanging="284"/>
        <w:rPr>
          <w:rFonts w:ascii="Tahoma" w:hAnsi="Tahoma" w:cs="Tahoma"/>
        </w:rPr>
      </w:pPr>
      <w:r w:rsidRPr="003B4654">
        <w:rPr>
          <w:rFonts w:ascii="Tahoma" w:hAnsi="Tahoma" w:cs="Tahoma"/>
        </w:rPr>
        <w:t>zhotovitel se bude účastnit na vyzvání objednatele jednání komise pro hodnocení nabídek a posouzení splnění podmínek účasti v rámci veřejné zakázky na zhotovitele předmětné stavby a v případě potřeby poskytne vyhotovení stanoviska k předloženým nabídkovým cenám dodavatelů v předmětné veřejné zakázce.</w:t>
      </w:r>
    </w:p>
    <w:p w14:paraId="3ABF701A" w14:textId="77777777" w:rsidR="003B4654" w:rsidRPr="003B4654" w:rsidRDefault="003B4654" w:rsidP="003B4654">
      <w:pPr>
        <w:spacing w:before="120"/>
        <w:rPr>
          <w:rFonts w:ascii="Tahoma" w:hAnsi="Tahoma" w:cs="Tahoma"/>
        </w:rPr>
      </w:pPr>
      <w:r w:rsidRPr="003B4654">
        <w:rPr>
          <w:rFonts w:ascii="Tahoma" w:hAnsi="Tahoma" w:cs="Tahoma"/>
        </w:rPr>
        <w:t>Objednatel očekává, že zhotovitel bude přistupovat iniciativním a tvůrčím způsobem ke zpracování podkladů a následně požadovaných stupňů projektové dokumentace vždy ve snaze o co nejefektivnější řešení za dodržení tzv. „principu 3E“ – dodržení hospodárnosti, účelnosti a efektivnosti.</w:t>
      </w:r>
    </w:p>
    <w:p w14:paraId="5D3C5BF4" w14:textId="77777777" w:rsidR="003B4654" w:rsidRPr="003B4654" w:rsidRDefault="003B4654" w:rsidP="003B4654">
      <w:pPr>
        <w:spacing w:before="240"/>
        <w:rPr>
          <w:rFonts w:ascii="Tahoma" w:hAnsi="Tahoma" w:cs="Tahoma"/>
          <w:b/>
        </w:rPr>
      </w:pPr>
      <w:r w:rsidRPr="003B4654">
        <w:rPr>
          <w:rFonts w:ascii="Tahoma" w:hAnsi="Tahoma" w:cs="Tahoma"/>
          <w:b/>
        </w:rPr>
        <w:t>Objednatel provede formální ověření, zda předané dokumentace nemají zřejmé vady a nedodělky. Objednatel není povinen přezkoumávat výpočty, nebo takové výpočty provádět, zkoumat technická řešení a ani za ně neručí.</w:t>
      </w:r>
    </w:p>
    <w:p w14:paraId="6FA0768E" w14:textId="77777777" w:rsidR="003B4654" w:rsidRPr="003B4654" w:rsidRDefault="003B4654" w:rsidP="003B4654">
      <w:pPr>
        <w:pStyle w:val="Nadpis1"/>
        <w:tabs>
          <w:tab w:val="num" w:pos="1440"/>
        </w:tabs>
        <w:spacing w:before="240"/>
        <w:jc w:val="both"/>
        <w:rPr>
          <w:rFonts w:ascii="Tahoma" w:hAnsi="Tahoma" w:cs="Tahoma"/>
          <w:b/>
          <w:bCs/>
          <w:smallCaps/>
          <w:sz w:val="20"/>
        </w:rPr>
      </w:pPr>
      <w:r w:rsidRPr="003B4654">
        <w:rPr>
          <w:rFonts w:ascii="Tahoma" w:hAnsi="Tahoma" w:cs="Tahoma"/>
          <w:b/>
          <w:bCs/>
          <w:smallCaps/>
          <w:sz w:val="20"/>
        </w:rPr>
        <w:t xml:space="preserve">Identifikace stavby </w:t>
      </w:r>
    </w:p>
    <w:p w14:paraId="79F11A65" w14:textId="77777777" w:rsidR="003B4654" w:rsidRPr="003B4654" w:rsidRDefault="003B4654" w:rsidP="003B4654">
      <w:pPr>
        <w:pStyle w:val="Normal01"/>
        <w:spacing w:before="120"/>
        <w:jc w:val="both"/>
        <w:rPr>
          <w:rFonts w:ascii="Tahoma" w:hAnsi="Tahoma" w:cs="Tahoma"/>
          <w:sz w:val="20"/>
          <w:szCs w:val="20"/>
        </w:rPr>
      </w:pPr>
      <w:r w:rsidRPr="003B4654">
        <w:rPr>
          <w:rFonts w:ascii="Tahoma" w:hAnsi="Tahoma" w:cs="Tahoma"/>
          <w:sz w:val="20"/>
          <w:szCs w:val="20"/>
        </w:rPr>
        <w:t xml:space="preserve">Stavba se nachází v katastrálním území Velešín, jedná se o rekonstrukci stávající komunikace ul. Budějovická. </w:t>
      </w:r>
    </w:p>
    <w:p w14:paraId="318E9BCA" w14:textId="77777777" w:rsidR="003B4654" w:rsidRPr="003B4654" w:rsidRDefault="003B4654" w:rsidP="003B4654">
      <w:pPr>
        <w:pStyle w:val="Normal01"/>
        <w:spacing w:before="120"/>
        <w:jc w:val="both"/>
        <w:rPr>
          <w:rFonts w:ascii="Tahoma" w:hAnsi="Tahoma" w:cs="Tahoma"/>
          <w:sz w:val="20"/>
          <w:szCs w:val="20"/>
        </w:rPr>
      </w:pPr>
      <w:r w:rsidRPr="003B4654">
        <w:rPr>
          <w:rFonts w:ascii="Tahoma" w:hAnsi="Tahoma" w:cs="Tahoma"/>
          <w:sz w:val="20"/>
          <w:szCs w:val="20"/>
        </w:rPr>
        <w:t xml:space="preserve">Konkrétní umístění stavby je patrné z dokumentu označeného „Schéma Budějovická ulice“, které jsou součástí zadávací dokumentace tohoto zadávacího řízení. </w:t>
      </w:r>
    </w:p>
    <w:p w14:paraId="46FB5B0A" w14:textId="6D56166F" w:rsidR="003B4654" w:rsidRDefault="003B4654" w:rsidP="003B4654">
      <w:pPr>
        <w:pStyle w:val="Normal01"/>
        <w:spacing w:before="120"/>
        <w:jc w:val="both"/>
        <w:rPr>
          <w:rFonts w:ascii="Tahoma" w:hAnsi="Tahoma" w:cs="Tahoma"/>
          <w:bCs/>
          <w:sz w:val="20"/>
          <w:szCs w:val="20"/>
        </w:rPr>
      </w:pPr>
      <w:r w:rsidRPr="003B4654">
        <w:rPr>
          <w:rFonts w:ascii="Tahoma" w:hAnsi="Tahoma" w:cs="Tahoma"/>
          <w:bCs/>
          <w:sz w:val="20"/>
          <w:szCs w:val="20"/>
        </w:rPr>
        <w:t>ZUJ: 545821 Velešín, NUTS: CZ0312545821, okres: Český Krumlov</w:t>
      </w:r>
    </w:p>
    <w:p w14:paraId="10888FD7" w14:textId="75E528ED" w:rsidR="002B7A37" w:rsidRPr="002B7A37" w:rsidRDefault="002B7A37" w:rsidP="002B7A37">
      <w:pPr>
        <w:pStyle w:val="Nadpis1"/>
        <w:tabs>
          <w:tab w:val="num" w:pos="1440"/>
        </w:tabs>
        <w:spacing w:before="240"/>
        <w:jc w:val="both"/>
        <w:rPr>
          <w:rFonts w:ascii="Tahoma" w:hAnsi="Tahoma" w:cs="Tahoma"/>
          <w:b/>
          <w:bCs/>
          <w:smallCaps/>
          <w:sz w:val="20"/>
        </w:rPr>
      </w:pPr>
      <w:r w:rsidRPr="002B7A37">
        <w:rPr>
          <w:rFonts w:ascii="Tahoma" w:hAnsi="Tahoma" w:cs="Tahoma"/>
          <w:b/>
          <w:bCs/>
          <w:smallCaps/>
          <w:sz w:val="20"/>
        </w:rPr>
        <w:t>Zadání projektové dokumentace rekonstrukce ulice Budějovická</w:t>
      </w:r>
    </w:p>
    <w:p w14:paraId="6202D583"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 xml:space="preserve">Jedná se o zadání pro zpracování projektové dokumentace na kompletní rekonstrukci komunikace ulice Budějovické ve městě </w:t>
      </w:r>
      <w:proofErr w:type="gramStart"/>
      <w:r w:rsidRPr="002B7A37">
        <w:rPr>
          <w:rFonts w:ascii="Tahoma" w:hAnsi="Tahoma" w:cs="Tahoma"/>
          <w:sz w:val="20"/>
          <w:szCs w:val="20"/>
        </w:rPr>
        <w:t>Velešín</w:t>
      </w:r>
      <w:proofErr w:type="gramEnd"/>
      <w:r w:rsidRPr="002B7A37">
        <w:rPr>
          <w:rFonts w:ascii="Tahoma" w:hAnsi="Tahoma" w:cs="Tahoma"/>
          <w:sz w:val="20"/>
          <w:szCs w:val="20"/>
        </w:rPr>
        <w:t xml:space="preserve"> a to v úseku mezi křižovatkou u autobusového nádraží až po křižovatku u Penny.</w:t>
      </w:r>
    </w:p>
    <w:p w14:paraId="21C5FB74"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 xml:space="preserve">Budějovická ulice je historickou osou města, má charakter městské třídy a zejména u autobusového nádraží k ní přiléhají významné objekty občanské vybavenosti (zdravotnické středisko, lékárna, plánovaný bytový dům Jihostroje). Město </w:t>
      </w:r>
      <w:r w:rsidRPr="002B7A37">
        <w:rPr>
          <w:rFonts w:ascii="Tahoma" w:hAnsi="Tahoma" w:cs="Tahoma"/>
          <w:sz w:val="20"/>
          <w:szCs w:val="20"/>
        </w:rPr>
        <w:lastRenderedPageBreak/>
        <w:t xml:space="preserve">Velešín rozhodnutím zastupitelstva schválilo Koncepci rozvoje města Velešín (City Upgrade 02/2002), která se Budějovické ulici v jedné z kapitol věnuje. Zpracovatel projektové dokumentace koncepci rozvoje města Velešín zohlední. </w:t>
      </w:r>
    </w:p>
    <w:p w14:paraId="434C4418"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 xml:space="preserve">Prioritou zadavatele je obnova oboustranné stromové aleje v maximální možné délce. Důraz bude kladen na kvalitu návrhu městského parteru, zejména podél budov občanského vybavení. Povrchy chodníků budou řešeny až k fasádám objektů nebo jejich oplocení. </w:t>
      </w:r>
    </w:p>
    <w:p w14:paraId="5FDD13F9"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Návrh rekonstrukce bude řešit kompletní výměnu povrchu a podkladu pojízdné části komunikace, provedení nových povrchů chodníků a řešení zelených pásů oddělujících pojízdnou komunikaci od chodníků.  Součástí návrhu projektu bude řešení křižovatek, parkovacích stání a sjezdů z komunikace v řešeném úseku. U zelených pásů bude proveden návrh skladby zeleně a výsadby stromů a keřů.</w:t>
      </w:r>
    </w:p>
    <w:p w14:paraId="3F542DB2"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Projektová dokumentace bude obsahovat návrh nové trasy trubního vedení splaškové kanalizace, výměnu trubního vedení veřejného vodovodu ve stávající trase a výměnu kabelových vedení veřejného osvětlení. Dále je uvažováno využití stávající trasy původní splaškové kanalizace pro vedení dešťové kanalizace s napojením do nádrže "</w:t>
      </w:r>
      <w:proofErr w:type="spellStart"/>
      <w:r w:rsidRPr="002B7A37">
        <w:rPr>
          <w:rFonts w:ascii="Tahoma" w:hAnsi="Tahoma" w:cs="Tahoma"/>
          <w:sz w:val="20"/>
          <w:szCs w:val="20"/>
        </w:rPr>
        <w:t>Layerák</w:t>
      </w:r>
      <w:proofErr w:type="spellEnd"/>
      <w:r w:rsidRPr="002B7A37">
        <w:rPr>
          <w:rFonts w:ascii="Tahoma" w:hAnsi="Tahoma" w:cs="Tahoma"/>
          <w:sz w:val="20"/>
          <w:szCs w:val="20"/>
        </w:rPr>
        <w:t>". Veškerá řešená trubní vedení veřejné splaškové kanalizace, dešťové kanalizace a veřejného vodovodu budou řešena včetně napojení všech stávajících přívodů z jednotlivých ulic a také včetně všech domovních přípojek k jednotlivým objektům.</w:t>
      </w:r>
    </w:p>
    <w:p w14:paraId="1B69D145"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 xml:space="preserve">Veškerá vedení veřejného plynovodu a kabelových vedení elektro, které jsou ve vlastnictví EGD s. r. o., a také vedení sdělovacích kabelů ve správě </w:t>
      </w:r>
      <w:proofErr w:type="spellStart"/>
      <w:r w:rsidRPr="002B7A37">
        <w:rPr>
          <w:rFonts w:ascii="Tahoma" w:hAnsi="Tahoma" w:cs="Tahoma"/>
          <w:sz w:val="20"/>
          <w:szCs w:val="20"/>
        </w:rPr>
        <w:t>Cetin</w:t>
      </w:r>
      <w:proofErr w:type="spellEnd"/>
      <w:r w:rsidRPr="002B7A37">
        <w:rPr>
          <w:rFonts w:ascii="Tahoma" w:hAnsi="Tahoma" w:cs="Tahoma"/>
          <w:sz w:val="20"/>
          <w:szCs w:val="20"/>
        </w:rPr>
        <w:t xml:space="preserve">, je uvažováno zachovat ve stávajících trasách bez zásahu včetně všech stávajících přípojek. </w:t>
      </w:r>
    </w:p>
    <w:p w14:paraId="458E021B" w14:textId="77777777" w:rsidR="002B7A37" w:rsidRPr="002B7A37"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V případě, že vedení inženýrských sítí bude v kolizi s výsadbou stromů, bude se zadavatelem diskutována finanční náročnost přeložky těchto sítí.</w:t>
      </w:r>
    </w:p>
    <w:p w14:paraId="1AA78AF3" w14:textId="73F3AEEE" w:rsidR="002B7A37" w:rsidRPr="003B4654" w:rsidRDefault="002B7A37" w:rsidP="002B7A37">
      <w:pPr>
        <w:pStyle w:val="Normal01"/>
        <w:spacing w:before="120"/>
        <w:jc w:val="both"/>
        <w:rPr>
          <w:rFonts w:ascii="Tahoma" w:hAnsi="Tahoma" w:cs="Tahoma"/>
          <w:sz w:val="20"/>
          <w:szCs w:val="20"/>
        </w:rPr>
      </w:pPr>
      <w:r w:rsidRPr="002B7A37">
        <w:rPr>
          <w:rFonts w:ascii="Tahoma" w:hAnsi="Tahoma" w:cs="Tahoma"/>
          <w:sz w:val="20"/>
          <w:szCs w:val="20"/>
        </w:rPr>
        <w:t>Ke každé projektové fázi svolá zpracovatel výrobní výbor pro konzultaci rozpracovanosti. S firmou Jihostroj a.s. bude projednáno možné rozšíření křižovatky s ulicí U Hřiště v souvislostí se záměrem výstavby nového parkoviště pro bytový dům v areálu firmy.</w:t>
      </w:r>
      <w:bookmarkEnd w:id="0"/>
    </w:p>
    <w:sectPr w:rsidR="002B7A37" w:rsidRPr="003B4654" w:rsidSect="003B4654">
      <w:headerReference w:type="default" r:id="rId9"/>
      <w:footerReference w:type="default" r:id="rId10"/>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E6D6" w14:textId="77777777" w:rsidR="005C7641" w:rsidRDefault="005C7641" w:rsidP="003305F1">
      <w:r>
        <w:separator/>
      </w:r>
    </w:p>
  </w:endnote>
  <w:endnote w:type="continuationSeparator" w:id="0">
    <w:p w14:paraId="2168A493" w14:textId="77777777" w:rsidR="005C7641" w:rsidRDefault="005C7641" w:rsidP="0033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6909" w14:textId="77777777" w:rsidR="0032495C" w:rsidRPr="002C2480" w:rsidRDefault="0032495C">
    <w:pPr>
      <w:pStyle w:val="Zpat"/>
      <w:jc w:val="center"/>
      <w:rPr>
        <w:rFonts w:ascii="Tahoma" w:hAnsi="Tahoma" w:cs="Tahoma"/>
      </w:rPr>
    </w:pPr>
    <w:r w:rsidRPr="002C2480">
      <w:rPr>
        <w:rFonts w:ascii="Tahoma" w:hAnsi="Tahoma" w:cs="Tahoma"/>
      </w:rPr>
      <w:fldChar w:fldCharType="begin"/>
    </w:r>
    <w:r w:rsidRPr="002C2480">
      <w:rPr>
        <w:rFonts w:ascii="Tahoma" w:hAnsi="Tahoma" w:cs="Tahoma"/>
      </w:rPr>
      <w:instrText xml:space="preserve"> PAGE   \* MERGEFORMAT </w:instrText>
    </w:r>
    <w:r w:rsidRPr="002C2480">
      <w:rPr>
        <w:rFonts w:ascii="Tahoma" w:hAnsi="Tahoma" w:cs="Tahoma"/>
      </w:rPr>
      <w:fldChar w:fldCharType="separate"/>
    </w:r>
    <w:r w:rsidR="00126D06">
      <w:rPr>
        <w:rFonts w:ascii="Tahoma" w:hAnsi="Tahoma" w:cs="Tahoma"/>
        <w:noProof/>
      </w:rPr>
      <w:t>1</w:t>
    </w:r>
    <w:r w:rsidRPr="002C2480">
      <w:rPr>
        <w:rFonts w:ascii="Tahoma" w:hAnsi="Tahoma" w:cs="Tahoma"/>
        <w:noProof/>
      </w:rPr>
      <w:fldChar w:fldCharType="end"/>
    </w:r>
  </w:p>
  <w:p w14:paraId="4B3D5C9B" w14:textId="77777777" w:rsidR="0032495C" w:rsidRDefault="003249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5BE1" w14:textId="77777777" w:rsidR="005C7641" w:rsidRDefault="005C7641" w:rsidP="003305F1">
      <w:r>
        <w:separator/>
      </w:r>
    </w:p>
  </w:footnote>
  <w:footnote w:type="continuationSeparator" w:id="0">
    <w:p w14:paraId="31BC77AE" w14:textId="77777777" w:rsidR="005C7641" w:rsidRDefault="005C7641" w:rsidP="0033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A9AE" w14:textId="77777777" w:rsidR="0032495C" w:rsidRDefault="0032495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0711594"/>
    <w:multiLevelType w:val="hybridMultilevel"/>
    <w:tmpl w:val="FBEE6E14"/>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5523C39"/>
    <w:multiLevelType w:val="hybridMultilevel"/>
    <w:tmpl w:val="47BA2A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F5551"/>
    <w:multiLevelType w:val="hybridMultilevel"/>
    <w:tmpl w:val="559470AA"/>
    <w:lvl w:ilvl="0" w:tplc="EC04E79E">
      <w:start w:val="5"/>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1B49731A"/>
    <w:multiLevelType w:val="hybridMultilevel"/>
    <w:tmpl w:val="DAFCAA6E"/>
    <w:lvl w:ilvl="0" w:tplc="BD10C2DE">
      <w:start w:val="1"/>
      <w:numFmt w:val="bullet"/>
      <w:lvlText w:val=""/>
      <w:lvlJc w:val="left"/>
      <w:pPr>
        <w:tabs>
          <w:tab w:val="num" w:pos="345"/>
        </w:tabs>
        <w:ind w:left="345" w:hanging="288"/>
      </w:pPr>
      <w:rPr>
        <w:rFonts w:ascii="Wingdings" w:hAnsi="Wingdings" w:hint="default"/>
        <w:spacing w:val="0"/>
        <w:w w:val="100"/>
        <w:kern w:val="0"/>
        <w:position w:val="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6732C"/>
    <w:multiLevelType w:val="hybridMultilevel"/>
    <w:tmpl w:val="57D28440"/>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B66461E"/>
    <w:multiLevelType w:val="hybridMultilevel"/>
    <w:tmpl w:val="464888BE"/>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EB53A18"/>
    <w:multiLevelType w:val="multilevel"/>
    <w:tmpl w:val="C1D0D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84F0C42"/>
    <w:multiLevelType w:val="hybridMultilevel"/>
    <w:tmpl w:val="BF303EE2"/>
    <w:lvl w:ilvl="0" w:tplc="BD10C2DE">
      <w:start w:val="1"/>
      <w:numFmt w:val="bullet"/>
      <w:lvlText w:val=""/>
      <w:lvlJc w:val="left"/>
      <w:pPr>
        <w:ind w:left="720" w:hanging="360"/>
      </w:pPr>
      <w:rPr>
        <w:rFonts w:ascii="Wingdings" w:hAnsi="Wingdings" w:hint="default"/>
        <w:spacing w:val="0"/>
        <w:w w:val="100"/>
        <w:kern w:val="0"/>
        <w:position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FE1F2C"/>
    <w:multiLevelType w:val="hybridMultilevel"/>
    <w:tmpl w:val="44F03C62"/>
    <w:lvl w:ilvl="0" w:tplc="9B5A5CAA">
      <w:numFmt w:val="bullet"/>
      <w:lvlText w:val="-"/>
      <w:lvlJc w:val="left"/>
      <w:pPr>
        <w:ind w:left="1146" w:hanging="360"/>
      </w:pPr>
      <w:rPr>
        <w:rFonts w:ascii="Times New Roman" w:eastAsia="Times New Roman" w:hAnsi="Times New Roman" w:cs="Times New Roman" w:hint="default"/>
      </w:rPr>
    </w:lvl>
    <w:lvl w:ilvl="1" w:tplc="AE7A1E00">
      <w:start w:val="1"/>
      <w:numFmt w:val="bullet"/>
      <w:lvlText w:val="▫"/>
      <w:lvlJc w:val="left"/>
      <w:pPr>
        <w:ind w:left="1866" w:hanging="360"/>
      </w:pPr>
      <w:rPr>
        <w:rFonts w:hint="default"/>
        <w:sz w:val="24"/>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405B220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076EFB"/>
    <w:multiLevelType w:val="hybridMultilevel"/>
    <w:tmpl w:val="A474826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52CCF"/>
    <w:multiLevelType w:val="hybridMultilevel"/>
    <w:tmpl w:val="9E107854"/>
    <w:lvl w:ilvl="0" w:tplc="04050005">
      <w:start w:val="1"/>
      <w:numFmt w:val="bullet"/>
      <w:lvlText w:val=""/>
      <w:lvlJc w:val="left"/>
      <w:pPr>
        <w:tabs>
          <w:tab w:val="num" w:pos="1800"/>
        </w:tabs>
        <w:ind w:left="1800" w:hanging="360"/>
      </w:pPr>
      <w:rPr>
        <w:rFonts w:ascii="Wingdings" w:hAnsi="Wingdings"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hint="default"/>
      </w:rPr>
    </w:lvl>
    <w:lvl w:ilvl="6" w:tplc="04050001">
      <w:start w:val="1"/>
      <w:numFmt w:val="bullet"/>
      <w:lvlText w:val=""/>
      <w:lvlJc w:val="left"/>
      <w:pPr>
        <w:tabs>
          <w:tab w:val="num" w:pos="6120"/>
        </w:tabs>
        <w:ind w:left="6120" w:hanging="360"/>
      </w:pPr>
      <w:rPr>
        <w:rFonts w:ascii="Symbol" w:hAnsi="Symbol"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0200EF8"/>
    <w:multiLevelType w:val="hybridMultilevel"/>
    <w:tmpl w:val="00BC7386"/>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71E6E40"/>
    <w:multiLevelType w:val="hybridMultilevel"/>
    <w:tmpl w:val="9BD49A4C"/>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7E5413E"/>
    <w:multiLevelType w:val="hybridMultilevel"/>
    <w:tmpl w:val="59FA4EB8"/>
    <w:lvl w:ilvl="0" w:tplc="B6823A6A">
      <w:start w:val="1"/>
      <w:numFmt w:val="bullet"/>
      <w:lvlText w:val=""/>
      <w:lvlJc w:val="left"/>
      <w:pPr>
        <w:ind w:left="720" w:hanging="360"/>
      </w:pPr>
      <w:rPr>
        <w:rFonts w:ascii="Wingdings" w:hAnsi="Wingdings" w:hint="default"/>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AA66420"/>
    <w:multiLevelType w:val="hybridMultilevel"/>
    <w:tmpl w:val="B7826B2E"/>
    <w:lvl w:ilvl="0" w:tplc="9B5A5C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AC56B1"/>
    <w:multiLevelType w:val="hybridMultilevel"/>
    <w:tmpl w:val="F32C6CA2"/>
    <w:lvl w:ilvl="0" w:tplc="9B5A5CA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9B5A5CAA">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985B5F"/>
    <w:multiLevelType w:val="hybridMultilevel"/>
    <w:tmpl w:val="19C60484"/>
    <w:lvl w:ilvl="0" w:tplc="B400F2BA">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2A47D0"/>
    <w:multiLevelType w:val="hybridMultilevel"/>
    <w:tmpl w:val="52E8123C"/>
    <w:lvl w:ilvl="0" w:tplc="53AEA362">
      <w:start w:val="1"/>
      <w:numFmt w:val="bullet"/>
      <w:lvlText w:val=""/>
      <w:lvlJc w:val="left"/>
      <w:pPr>
        <w:ind w:left="1146" w:hanging="360"/>
      </w:pPr>
      <w:rPr>
        <w:rFonts w:ascii="Wingdings 2" w:hAnsi="Wingdings 2" w:hint="default"/>
        <w:b/>
        <w:color w:val="auto"/>
        <w:sz w:val="24"/>
        <w:szCs w:val="22"/>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2021665152">
    <w:abstractNumId w:val="8"/>
  </w:num>
  <w:num w:numId="2" w16cid:durableId="675571716">
    <w:abstractNumId w:val="14"/>
  </w:num>
  <w:num w:numId="3" w16cid:durableId="123158008">
    <w:abstractNumId w:val="15"/>
  </w:num>
  <w:num w:numId="4" w16cid:durableId="1687251240">
    <w:abstractNumId w:val="11"/>
  </w:num>
  <w:num w:numId="5" w16cid:durableId="1218129152">
    <w:abstractNumId w:val="2"/>
  </w:num>
  <w:num w:numId="6" w16cid:durableId="302194477">
    <w:abstractNumId w:val="17"/>
  </w:num>
  <w:num w:numId="7" w16cid:durableId="661928034">
    <w:abstractNumId w:val="12"/>
  </w:num>
  <w:num w:numId="8" w16cid:durableId="1805349823">
    <w:abstractNumId w:val="18"/>
  </w:num>
  <w:num w:numId="9" w16cid:durableId="1406145506">
    <w:abstractNumId w:val="13"/>
  </w:num>
  <w:num w:numId="10" w16cid:durableId="425854387">
    <w:abstractNumId w:val="9"/>
  </w:num>
  <w:num w:numId="11" w16cid:durableId="85348668">
    <w:abstractNumId w:val="3"/>
  </w:num>
  <w:num w:numId="12" w16cid:durableId="248586208">
    <w:abstractNumId w:val="13"/>
  </w:num>
  <w:num w:numId="13" w16cid:durableId="1823502408">
    <w:abstractNumId w:val="5"/>
  </w:num>
  <w:num w:numId="14" w16cid:durableId="394931344">
    <w:abstractNumId w:val="21"/>
  </w:num>
  <w:num w:numId="15" w16cid:durableId="1780369980">
    <w:abstractNumId w:val="0"/>
  </w:num>
  <w:num w:numId="16" w16cid:durableId="2049211411">
    <w:abstractNumId w:val="13"/>
  </w:num>
  <w:num w:numId="17" w16cid:durableId="1924491852">
    <w:abstractNumId w:val="20"/>
  </w:num>
  <w:num w:numId="18" w16cid:durableId="152529045">
    <w:abstractNumId w:val="7"/>
  </w:num>
  <w:num w:numId="19" w16cid:durableId="75440548">
    <w:abstractNumId w:val="19"/>
  </w:num>
  <w:num w:numId="20" w16cid:durableId="1389256442">
    <w:abstractNumId w:val="22"/>
  </w:num>
  <w:num w:numId="21" w16cid:durableId="544558552">
    <w:abstractNumId w:val="16"/>
  </w:num>
  <w:num w:numId="22" w16cid:durableId="1449735312">
    <w:abstractNumId w:val="6"/>
  </w:num>
  <w:num w:numId="23" w16cid:durableId="273489935">
    <w:abstractNumId w:val="13"/>
  </w:num>
  <w:num w:numId="24" w16cid:durableId="1700007111">
    <w:abstractNumId w:val="13"/>
  </w:num>
  <w:num w:numId="25" w16cid:durableId="493496176">
    <w:abstractNumId w:val="10"/>
  </w:num>
  <w:num w:numId="26" w16cid:durableId="5160464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2E"/>
    <w:rsid w:val="0000065E"/>
    <w:rsid w:val="00010BAE"/>
    <w:rsid w:val="00012A42"/>
    <w:rsid w:val="0004253F"/>
    <w:rsid w:val="0004353F"/>
    <w:rsid w:val="00044E0E"/>
    <w:rsid w:val="0006076B"/>
    <w:rsid w:val="00087FCB"/>
    <w:rsid w:val="000B3447"/>
    <w:rsid w:val="000B3F49"/>
    <w:rsid w:val="000E3442"/>
    <w:rsid w:val="000F3A24"/>
    <w:rsid w:val="001075C1"/>
    <w:rsid w:val="00122198"/>
    <w:rsid w:val="001233D0"/>
    <w:rsid w:val="00126D06"/>
    <w:rsid w:val="00130B37"/>
    <w:rsid w:val="001354BE"/>
    <w:rsid w:val="00147D69"/>
    <w:rsid w:val="00160593"/>
    <w:rsid w:val="001752EB"/>
    <w:rsid w:val="00175462"/>
    <w:rsid w:val="001757AC"/>
    <w:rsid w:val="00177F4F"/>
    <w:rsid w:val="00183196"/>
    <w:rsid w:val="001861EB"/>
    <w:rsid w:val="00195B98"/>
    <w:rsid w:val="001B409B"/>
    <w:rsid w:val="001B5D13"/>
    <w:rsid w:val="001D2702"/>
    <w:rsid w:val="001F1ADB"/>
    <w:rsid w:val="00202355"/>
    <w:rsid w:val="00240353"/>
    <w:rsid w:val="00243AFC"/>
    <w:rsid w:val="00250B5C"/>
    <w:rsid w:val="00265760"/>
    <w:rsid w:val="002657C2"/>
    <w:rsid w:val="00271DBC"/>
    <w:rsid w:val="00273957"/>
    <w:rsid w:val="00280B15"/>
    <w:rsid w:val="002B7A37"/>
    <w:rsid w:val="002C1127"/>
    <w:rsid w:val="002C2480"/>
    <w:rsid w:val="002C36CF"/>
    <w:rsid w:val="002C6B7B"/>
    <w:rsid w:val="002D4503"/>
    <w:rsid w:val="002E2269"/>
    <w:rsid w:val="002E2C76"/>
    <w:rsid w:val="002F3E54"/>
    <w:rsid w:val="00302975"/>
    <w:rsid w:val="00303399"/>
    <w:rsid w:val="00303AAA"/>
    <w:rsid w:val="00303F9A"/>
    <w:rsid w:val="00310D94"/>
    <w:rsid w:val="003235E2"/>
    <w:rsid w:val="0032495C"/>
    <w:rsid w:val="003270F7"/>
    <w:rsid w:val="003305F1"/>
    <w:rsid w:val="00332796"/>
    <w:rsid w:val="003408C6"/>
    <w:rsid w:val="00341EE5"/>
    <w:rsid w:val="00341F42"/>
    <w:rsid w:val="00344AF9"/>
    <w:rsid w:val="003454FD"/>
    <w:rsid w:val="00362405"/>
    <w:rsid w:val="00373F09"/>
    <w:rsid w:val="00377FC2"/>
    <w:rsid w:val="003B4654"/>
    <w:rsid w:val="003C76DF"/>
    <w:rsid w:val="00412F2E"/>
    <w:rsid w:val="00444F22"/>
    <w:rsid w:val="00457B20"/>
    <w:rsid w:val="004670D9"/>
    <w:rsid w:val="0047023F"/>
    <w:rsid w:val="004952A5"/>
    <w:rsid w:val="004A37D4"/>
    <w:rsid w:val="004A6FD6"/>
    <w:rsid w:val="004B1F19"/>
    <w:rsid w:val="004C5149"/>
    <w:rsid w:val="004C6508"/>
    <w:rsid w:val="004C7A1A"/>
    <w:rsid w:val="004E5D8A"/>
    <w:rsid w:val="004F43DA"/>
    <w:rsid w:val="005012EE"/>
    <w:rsid w:val="005201BA"/>
    <w:rsid w:val="00534E2D"/>
    <w:rsid w:val="0054034C"/>
    <w:rsid w:val="00571B8C"/>
    <w:rsid w:val="0058181A"/>
    <w:rsid w:val="005B32DF"/>
    <w:rsid w:val="005C7641"/>
    <w:rsid w:val="005D1B13"/>
    <w:rsid w:val="005D1DB2"/>
    <w:rsid w:val="005D3D14"/>
    <w:rsid w:val="0061163B"/>
    <w:rsid w:val="0061469D"/>
    <w:rsid w:val="0061780A"/>
    <w:rsid w:val="00625D61"/>
    <w:rsid w:val="00626CBE"/>
    <w:rsid w:val="0064030C"/>
    <w:rsid w:val="00644589"/>
    <w:rsid w:val="00644DA0"/>
    <w:rsid w:val="00665ACA"/>
    <w:rsid w:val="00677D9D"/>
    <w:rsid w:val="00686059"/>
    <w:rsid w:val="00690204"/>
    <w:rsid w:val="006A4D94"/>
    <w:rsid w:val="006B5C79"/>
    <w:rsid w:val="006B7B96"/>
    <w:rsid w:val="006C6E29"/>
    <w:rsid w:val="006E3015"/>
    <w:rsid w:val="006E3BCC"/>
    <w:rsid w:val="00706CE4"/>
    <w:rsid w:val="007073C6"/>
    <w:rsid w:val="007074A5"/>
    <w:rsid w:val="007170E0"/>
    <w:rsid w:val="00721986"/>
    <w:rsid w:val="00727C77"/>
    <w:rsid w:val="00743EBF"/>
    <w:rsid w:val="00756F31"/>
    <w:rsid w:val="0077120D"/>
    <w:rsid w:val="00781DF1"/>
    <w:rsid w:val="00785F05"/>
    <w:rsid w:val="00786EF1"/>
    <w:rsid w:val="00791B50"/>
    <w:rsid w:val="00793BF0"/>
    <w:rsid w:val="007B2722"/>
    <w:rsid w:val="007B3CC4"/>
    <w:rsid w:val="007C61A6"/>
    <w:rsid w:val="008008DA"/>
    <w:rsid w:val="00814AB8"/>
    <w:rsid w:val="00824834"/>
    <w:rsid w:val="00827E04"/>
    <w:rsid w:val="00833A4E"/>
    <w:rsid w:val="00840C0E"/>
    <w:rsid w:val="008476C0"/>
    <w:rsid w:val="00863663"/>
    <w:rsid w:val="00865EE5"/>
    <w:rsid w:val="00892E17"/>
    <w:rsid w:val="00895487"/>
    <w:rsid w:val="008B4ECF"/>
    <w:rsid w:val="008B79AE"/>
    <w:rsid w:val="008D6BE8"/>
    <w:rsid w:val="00903793"/>
    <w:rsid w:val="00917B63"/>
    <w:rsid w:val="0094678D"/>
    <w:rsid w:val="00947627"/>
    <w:rsid w:val="0095019C"/>
    <w:rsid w:val="00955D37"/>
    <w:rsid w:val="00956CB9"/>
    <w:rsid w:val="009705D9"/>
    <w:rsid w:val="00986511"/>
    <w:rsid w:val="00993DB6"/>
    <w:rsid w:val="009A65F8"/>
    <w:rsid w:val="009B3C28"/>
    <w:rsid w:val="009B6B9A"/>
    <w:rsid w:val="009D2CF7"/>
    <w:rsid w:val="009D6B88"/>
    <w:rsid w:val="009D7072"/>
    <w:rsid w:val="00A06C23"/>
    <w:rsid w:val="00A11B45"/>
    <w:rsid w:val="00A20134"/>
    <w:rsid w:val="00A25014"/>
    <w:rsid w:val="00A25760"/>
    <w:rsid w:val="00A36E12"/>
    <w:rsid w:val="00A40576"/>
    <w:rsid w:val="00A53E15"/>
    <w:rsid w:val="00A56715"/>
    <w:rsid w:val="00A76D70"/>
    <w:rsid w:val="00A83AF1"/>
    <w:rsid w:val="00A8542D"/>
    <w:rsid w:val="00A86B97"/>
    <w:rsid w:val="00A92B94"/>
    <w:rsid w:val="00A93E9D"/>
    <w:rsid w:val="00A94B86"/>
    <w:rsid w:val="00A97A26"/>
    <w:rsid w:val="00A97D5C"/>
    <w:rsid w:val="00A97DEB"/>
    <w:rsid w:val="00AA679C"/>
    <w:rsid w:val="00AC1DB8"/>
    <w:rsid w:val="00AF05AB"/>
    <w:rsid w:val="00AF7142"/>
    <w:rsid w:val="00B00211"/>
    <w:rsid w:val="00B07876"/>
    <w:rsid w:val="00B15D84"/>
    <w:rsid w:val="00B23F86"/>
    <w:rsid w:val="00B24CCC"/>
    <w:rsid w:val="00B266EA"/>
    <w:rsid w:val="00B30F65"/>
    <w:rsid w:val="00B360C4"/>
    <w:rsid w:val="00B4715F"/>
    <w:rsid w:val="00B56561"/>
    <w:rsid w:val="00B56DD1"/>
    <w:rsid w:val="00B675B7"/>
    <w:rsid w:val="00B7639B"/>
    <w:rsid w:val="00B9444B"/>
    <w:rsid w:val="00B95D7D"/>
    <w:rsid w:val="00BB094F"/>
    <w:rsid w:val="00BC2437"/>
    <w:rsid w:val="00BC3387"/>
    <w:rsid w:val="00BF1BB4"/>
    <w:rsid w:val="00BF56B8"/>
    <w:rsid w:val="00BF7FEF"/>
    <w:rsid w:val="00C133BC"/>
    <w:rsid w:val="00C16C32"/>
    <w:rsid w:val="00C31800"/>
    <w:rsid w:val="00C50EF4"/>
    <w:rsid w:val="00C51749"/>
    <w:rsid w:val="00C577B3"/>
    <w:rsid w:val="00C654BA"/>
    <w:rsid w:val="00C6787A"/>
    <w:rsid w:val="00C864DC"/>
    <w:rsid w:val="00C87C38"/>
    <w:rsid w:val="00CA2586"/>
    <w:rsid w:val="00CC53A5"/>
    <w:rsid w:val="00CD0FB1"/>
    <w:rsid w:val="00CF0DB7"/>
    <w:rsid w:val="00D11012"/>
    <w:rsid w:val="00D151ED"/>
    <w:rsid w:val="00D20145"/>
    <w:rsid w:val="00D235CE"/>
    <w:rsid w:val="00D452EA"/>
    <w:rsid w:val="00D53B07"/>
    <w:rsid w:val="00D873BC"/>
    <w:rsid w:val="00D90662"/>
    <w:rsid w:val="00D95515"/>
    <w:rsid w:val="00DA5A71"/>
    <w:rsid w:val="00DB3F57"/>
    <w:rsid w:val="00DC24B7"/>
    <w:rsid w:val="00DC709A"/>
    <w:rsid w:val="00DF094D"/>
    <w:rsid w:val="00DF2D06"/>
    <w:rsid w:val="00DF6A11"/>
    <w:rsid w:val="00E03340"/>
    <w:rsid w:val="00E20E5C"/>
    <w:rsid w:val="00E42167"/>
    <w:rsid w:val="00E440D2"/>
    <w:rsid w:val="00E532C3"/>
    <w:rsid w:val="00E61CB8"/>
    <w:rsid w:val="00E6435D"/>
    <w:rsid w:val="00E73E99"/>
    <w:rsid w:val="00E942EB"/>
    <w:rsid w:val="00EF326D"/>
    <w:rsid w:val="00F05D7C"/>
    <w:rsid w:val="00F1104B"/>
    <w:rsid w:val="00F1711F"/>
    <w:rsid w:val="00F17D2A"/>
    <w:rsid w:val="00F37AF6"/>
    <w:rsid w:val="00F40264"/>
    <w:rsid w:val="00F449DE"/>
    <w:rsid w:val="00F549D0"/>
    <w:rsid w:val="00F6279B"/>
    <w:rsid w:val="00F80C02"/>
    <w:rsid w:val="00F86816"/>
    <w:rsid w:val="00FA5BEB"/>
    <w:rsid w:val="00FB6649"/>
    <w:rsid w:val="00FF4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9F2"/>
  <w15:docId w15:val="{688DBE75-91FF-4A93-9D29-4D968626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F2E"/>
    <w:pPr>
      <w:jc w:val="both"/>
    </w:pPr>
    <w:rPr>
      <w:rFonts w:ascii="Arial" w:eastAsia="Times New Roman" w:hAnsi="Arial"/>
      <w:lang w:eastAsia="en-US"/>
    </w:rPr>
  </w:style>
  <w:style w:type="paragraph" w:styleId="Nadpis1">
    <w:name w:val="heading 1"/>
    <w:basedOn w:val="Normln"/>
    <w:next w:val="Normln"/>
    <w:link w:val="Nadpis1Char"/>
    <w:uiPriority w:val="99"/>
    <w:qFormat/>
    <w:rsid w:val="00412F2E"/>
    <w:pPr>
      <w:keepNext/>
      <w:jc w:val="center"/>
      <w:outlineLvl w:val="0"/>
    </w:pPr>
    <w:rPr>
      <w:sz w:val="32"/>
    </w:rPr>
  </w:style>
  <w:style w:type="paragraph" w:styleId="Nadpis2">
    <w:name w:val="heading 2"/>
    <w:basedOn w:val="Normln"/>
    <w:next w:val="Normln"/>
    <w:link w:val="Nadpis2Char"/>
    <w:uiPriority w:val="9"/>
    <w:unhideWhenUsed/>
    <w:qFormat/>
    <w:rsid w:val="00412F2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412F2E"/>
    <w:pPr>
      <w:keepNext/>
      <w:keepLines/>
      <w:spacing w:before="20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12F2E"/>
    <w:rPr>
      <w:rFonts w:ascii="Arial" w:eastAsia="Times New Roman" w:hAnsi="Arial" w:cs="Times New Roman"/>
      <w:sz w:val="32"/>
      <w:szCs w:val="20"/>
    </w:rPr>
  </w:style>
  <w:style w:type="character" w:customStyle="1" w:styleId="Nadpis2Char">
    <w:name w:val="Nadpis 2 Char"/>
    <w:basedOn w:val="Standardnpsmoodstavce"/>
    <w:link w:val="Nadpis2"/>
    <w:uiPriority w:val="9"/>
    <w:rsid w:val="00412F2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412F2E"/>
    <w:rPr>
      <w:rFonts w:ascii="Cambria" w:eastAsia="Times New Roman" w:hAnsi="Cambria" w:cs="Times New Roman"/>
      <w:b/>
      <w:bCs/>
      <w:color w:val="4F81BD"/>
      <w:sz w:val="20"/>
      <w:szCs w:val="20"/>
    </w:rPr>
  </w:style>
  <w:style w:type="paragraph" w:styleId="Bezmezer">
    <w:name w:val="No Spacing"/>
    <w:uiPriority w:val="1"/>
    <w:qFormat/>
    <w:rsid w:val="00412F2E"/>
    <w:rPr>
      <w:sz w:val="22"/>
      <w:szCs w:val="22"/>
      <w:lang w:eastAsia="en-US"/>
    </w:rPr>
  </w:style>
  <w:style w:type="paragraph" w:styleId="Odstavecseseznamem">
    <w:name w:val="List Paragraph"/>
    <w:aliases w:val="Datum_,Conclusion de partie,Nad,Odstavec cíl se seznamem,Odstavec se seznamem5,List Paragraph,Odstavec_muj,Odrážky"/>
    <w:basedOn w:val="Normln"/>
    <w:link w:val="OdstavecseseznamemChar"/>
    <w:uiPriority w:val="34"/>
    <w:qFormat/>
    <w:rsid w:val="00412F2E"/>
    <w:pPr>
      <w:ind w:left="708"/>
    </w:pPr>
  </w:style>
  <w:style w:type="character" w:styleId="Odkaznakoment">
    <w:name w:val="annotation reference"/>
    <w:basedOn w:val="Standardnpsmoodstavce"/>
    <w:uiPriority w:val="99"/>
    <w:semiHidden/>
    <w:unhideWhenUsed/>
    <w:rsid w:val="00412F2E"/>
    <w:rPr>
      <w:sz w:val="16"/>
      <w:szCs w:val="16"/>
    </w:rPr>
  </w:style>
  <w:style w:type="paragraph" w:styleId="Textkomente">
    <w:name w:val="annotation text"/>
    <w:basedOn w:val="Normln"/>
    <w:link w:val="TextkomenteChar"/>
    <w:uiPriority w:val="99"/>
    <w:unhideWhenUsed/>
    <w:rsid w:val="00412F2E"/>
  </w:style>
  <w:style w:type="character" w:customStyle="1" w:styleId="TextkomenteChar">
    <w:name w:val="Text komentáře Char"/>
    <w:basedOn w:val="Standardnpsmoodstavce"/>
    <w:link w:val="Textkomente"/>
    <w:uiPriority w:val="99"/>
    <w:rsid w:val="00412F2E"/>
    <w:rPr>
      <w:rFonts w:ascii="Arial" w:eastAsia="Times New Roman" w:hAnsi="Arial" w:cs="Times New Roman"/>
      <w:sz w:val="20"/>
      <w:szCs w:val="20"/>
    </w:rPr>
  </w:style>
  <w:style w:type="paragraph" w:styleId="Pedmtkomente">
    <w:name w:val="annotation subject"/>
    <w:basedOn w:val="Textkomente"/>
    <w:next w:val="Textkomente"/>
    <w:link w:val="PedmtkomenteChar"/>
    <w:uiPriority w:val="99"/>
    <w:semiHidden/>
    <w:unhideWhenUsed/>
    <w:rsid w:val="00412F2E"/>
    <w:rPr>
      <w:b/>
      <w:bCs/>
    </w:rPr>
  </w:style>
  <w:style w:type="character" w:customStyle="1" w:styleId="PedmtkomenteChar">
    <w:name w:val="Předmět komentáře Char"/>
    <w:basedOn w:val="TextkomenteChar"/>
    <w:link w:val="Pedmtkomente"/>
    <w:uiPriority w:val="99"/>
    <w:semiHidden/>
    <w:rsid w:val="00412F2E"/>
    <w:rPr>
      <w:rFonts w:ascii="Arial" w:eastAsia="Times New Roman" w:hAnsi="Arial" w:cs="Times New Roman"/>
      <w:b/>
      <w:bCs/>
      <w:sz w:val="20"/>
      <w:szCs w:val="20"/>
    </w:rPr>
  </w:style>
  <w:style w:type="paragraph" w:styleId="Textbubliny">
    <w:name w:val="Balloon Text"/>
    <w:basedOn w:val="Normln"/>
    <w:link w:val="TextbublinyChar"/>
    <w:uiPriority w:val="99"/>
    <w:semiHidden/>
    <w:unhideWhenUsed/>
    <w:rsid w:val="00412F2E"/>
    <w:rPr>
      <w:rFonts w:ascii="Tahoma" w:hAnsi="Tahoma" w:cs="Tahoma"/>
      <w:sz w:val="16"/>
      <w:szCs w:val="16"/>
    </w:rPr>
  </w:style>
  <w:style w:type="character" w:customStyle="1" w:styleId="TextbublinyChar">
    <w:name w:val="Text bubliny Char"/>
    <w:basedOn w:val="Standardnpsmoodstavce"/>
    <w:link w:val="Textbubliny"/>
    <w:uiPriority w:val="99"/>
    <w:semiHidden/>
    <w:rsid w:val="00412F2E"/>
    <w:rPr>
      <w:rFonts w:ascii="Tahoma" w:eastAsia="Times New Roman" w:hAnsi="Tahoma" w:cs="Tahoma"/>
      <w:sz w:val="16"/>
      <w:szCs w:val="16"/>
    </w:rPr>
  </w:style>
  <w:style w:type="paragraph" w:styleId="Zhlav">
    <w:name w:val="header"/>
    <w:basedOn w:val="Normln"/>
    <w:link w:val="ZhlavChar"/>
    <w:uiPriority w:val="99"/>
    <w:unhideWhenUsed/>
    <w:rsid w:val="00412F2E"/>
    <w:pPr>
      <w:tabs>
        <w:tab w:val="center" w:pos="4536"/>
        <w:tab w:val="right" w:pos="9072"/>
      </w:tabs>
    </w:pPr>
  </w:style>
  <w:style w:type="character" w:customStyle="1" w:styleId="ZhlavChar">
    <w:name w:val="Záhlaví Char"/>
    <w:basedOn w:val="Standardnpsmoodstavce"/>
    <w:link w:val="Zhlav"/>
    <w:uiPriority w:val="99"/>
    <w:rsid w:val="00412F2E"/>
    <w:rPr>
      <w:rFonts w:ascii="Arial" w:eastAsia="Times New Roman" w:hAnsi="Arial" w:cs="Times New Roman"/>
      <w:sz w:val="20"/>
      <w:szCs w:val="20"/>
    </w:rPr>
  </w:style>
  <w:style w:type="paragraph" w:styleId="Zpat">
    <w:name w:val="footer"/>
    <w:basedOn w:val="Normln"/>
    <w:link w:val="ZpatChar"/>
    <w:uiPriority w:val="99"/>
    <w:unhideWhenUsed/>
    <w:rsid w:val="00412F2E"/>
    <w:pPr>
      <w:tabs>
        <w:tab w:val="center" w:pos="4536"/>
        <w:tab w:val="right" w:pos="9072"/>
      </w:tabs>
    </w:pPr>
  </w:style>
  <w:style w:type="character" w:customStyle="1" w:styleId="ZpatChar">
    <w:name w:val="Zápatí Char"/>
    <w:basedOn w:val="Standardnpsmoodstavce"/>
    <w:link w:val="Zpat"/>
    <w:uiPriority w:val="99"/>
    <w:rsid w:val="00412F2E"/>
    <w:rPr>
      <w:rFonts w:ascii="Arial" w:eastAsia="Times New Roman" w:hAnsi="Arial" w:cs="Times New Roman"/>
      <w:sz w:val="20"/>
      <w:szCs w:val="20"/>
    </w:rPr>
  </w:style>
  <w:style w:type="character" w:styleId="Siln">
    <w:name w:val="Strong"/>
    <w:basedOn w:val="Standardnpsmoodstavce"/>
    <w:uiPriority w:val="22"/>
    <w:qFormat/>
    <w:rsid w:val="00412F2E"/>
    <w:rPr>
      <w:b/>
      <w:bCs/>
    </w:rPr>
  </w:style>
  <w:style w:type="paragraph" w:styleId="Revize">
    <w:name w:val="Revision"/>
    <w:hidden/>
    <w:uiPriority w:val="99"/>
    <w:semiHidden/>
    <w:rsid w:val="00412F2E"/>
    <w:rPr>
      <w:rFonts w:ascii="Arial" w:eastAsia="Times New Roman" w:hAnsi="Arial"/>
      <w:lang w:eastAsia="en-US"/>
    </w:rPr>
  </w:style>
  <w:style w:type="paragraph" w:customStyle="1" w:styleId="Zkladntext21">
    <w:name w:val="Základní text 21"/>
    <w:basedOn w:val="Normln"/>
    <w:rsid w:val="00412F2E"/>
    <w:pPr>
      <w:ind w:left="851" w:hanging="851"/>
      <w:jc w:val="left"/>
    </w:pPr>
    <w:rPr>
      <w:sz w:val="21"/>
      <w:lang w:eastAsia="ar-SA"/>
    </w:rPr>
  </w:style>
  <w:style w:type="paragraph" w:customStyle="1" w:styleId="Normln0">
    <w:name w:val="Normální~"/>
    <w:basedOn w:val="Normln"/>
    <w:next w:val="Obsah1"/>
    <w:rsid w:val="003454FD"/>
    <w:pPr>
      <w:widowControl w:val="0"/>
      <w:jc w:val="left"/>
    </w:pPr>
    <w:rPr>
      <w:rFonts w:ascii="Times New Roman" w:hAnsi="Times New Roman"/>
      <w:lang w:eastAsia="ar-SA"/>
    </w:rPr>
  </w:style>
  <w:style w:type="paragraph" w:styleId="Obsah1">
    <w:name w:val="toc 1"/>
    <w:basedOn w:val="Normln"/>
    <w:rsid w:val="003454FD"/>
    <w:pPr>
      <w:suppressLineNumbers/>
      <w:tabs>
        <w:tab w:val="right" w:leader="dot" w:pos="9070"/>
      </w:tabs>
      <w:suppressAutoHyphens/>
      <w:jc w:val="left"/>
    </w:pPr>
    <w:rPr>
      <w:rFonts w:ascii="Times New Roman" w:hAnsi="Times New Roman" w:cs="Tahoma"/>
      <w:lang w:val="en-GB" w:eastAsia="ar-SA"/>
    </w:rPr>
  </w:style>
  <w:style w:type="character" w:styleId="slostrnky">
    <w:name w:val="page number"/>
    <w:basedOn w:val="Standardnpsmoodstavce"/>
    <w:rsid w:val="0006076B"/>
  </w:style>
  <w:style w:type="paragraph" w:customStyle="1" w:styleId="Default">
    <w:name w:val="Default"/>
    <w:rsid w:val="0006076B"/>
    <w:pPr>
      <w:widowControl w:val="0"/>
      <w:autoSpaceDE w:val="0"/>
      <w:autoSpaceDN w:val="0"/>
      <w:adjustRightInd w:val="0"/>
    </w:pPr>
    <w:rPr>
      <w:rFonts w:ascii="Verdana" w:eastAsia="Times New Roman" w:hAnsi="Verdana" w:cs="Verdana"/>
      <w:color w:val="000000"/>
      <w:sz w:val="24"/>
      <w:szCs w:val="24"/>
    </w:rPr>
  </w:style>
  <w:style w:type="paragraph" w:styleId="Zkladntext">
    <w:name w:val="Body Text"/>
    <w:aliases w:val="subtitle2"/>
    <w:basedOn w:val="Normln"/>
    <w:link w:val="ZkladntextChar"/>
    <w:rsid w:val="00265760"/>
    <w:pPr>
      <w:overflowPunct w:val="0"/>
      <w:autoSpaceDE w:val="0"/>
      <w:autoSpaceDN w:val="0"/>
      <w:adjustRightInd w:val="0"/>
      <w:textAlignment w:val="baseline"/>
    </w:pPr>
    <w:rPr>
      <w:rFonts w:ascii="Times New Roman" w:hAnsi="Times New Roman"/>
      <w:sz w:val="22"/>
      <w:szCs w:val="22"/>
      <w:lang w:eastAsia="cs-CZ"/>
    </w:rPr>
  </w:style>
  <w:style w:type="character" w:customStyle="1" w:styleId="ZkladntextChar">
    <w:name w:val="Základní text Char"/>
    <w:aliases w:val="subtitle2 Char"/>
    <w:basedOn w:val="Standardnpsmoodstavce"/>
    <w:link w:val="Zkladntext"/>
    <w:rsid w:val="00265760"/>
    <w:rPr>
      <w:rFonts w:ascii="Times New Roman" w:eastAsia="Times New Roman" w:hAnsi="Times New Roman"/>
      <w:sz w:val="22"/>
      <w:szCs w:val="22"/>
    </w:rPr>
  </w:style>
  <w:style w:type="paragraph" w:customStyle="1" w:styleId="Nadpis21">
    <w:name w:val="Nadpis 21"/>
    <w:basedOn w:val="Normln"/>
    <w:rsid w:val="00265760"/>
    <w:pPr>
      <w:widowControl w:val="0"/>
      <w:spacing w:after="120" w:line="280" w:lineRule="atLeast"/>
      <w:ind w:left="1418" w:hanging="708"/>
    </w:pPr>
    <w:rPr>
      <w:rFonts w:ascii="Times New Roman" w:hAnsi="Times New Roman"/>
      <w:sz w:val="24"/>
    </w:rPr>
  </w:style>
  <w:style w:type="character" w:customStyle="1" w:styleId="normlnChar">
    <w:name w:val="normální Char"/>
    <w:link w:val="normln1"/>
    <w:locked/>
    <w:rsid w:val="00D53B07"/>
    <w:rPr>
      <w:rFonts w:ascii="Arial" w:hAnsi="Arial" w:cs="Arial"/>
      <w:sz w:val="24"/>
    </w:rPr>
  </w:style>
  <w:style w:type="paragraph" w:customStyle="1" w:styleId="normln1">
    <w:name w:val="normální"/>
    <w:basedOn w:val="Normln"/>
    <w:link w:val="normlnChar"/>
    <w:rsid w:val="00D53B07"/>
    <w:rPr>
      <w:rFonts w:eastAsia="Calibri" w:cs="Arial"/>
      <w:sz w:val="24"/>
      <w:lang w:eastAsia="cs-CZ"/>
    </w:rPr>
  </w:style>
  <w:style w:type="paragraph" w:styleId="Seznamsodrkami">
    <w:name w:val="List Bullet"/>
    <w:basedOn w:val="Normln"/>
    <w:autoRedefine/>
    <w:semiHidden/>
    <w:unhideWhenUsed/>
    <w:rsid w:val="006E3BCC"/>
    <w:pPr>
      <w:tabs>
        <w:tab w:val="left" w:pos="0"/>
      </w:tabs>
      <w:spacing w:before="120"/>
    </w:pPr>
    <w:rPr>
      <w:rFonts w:cs="Arial"/>
      <w:sz w:val="22"/>
      <w:szCs w:val="22"/>
      <w:lang w:eastAsia="cs-CZ"/>
    </w:rPr>
  </w:style>
  <w:style w:type="paragraph" w:customStyle="1" w:styleId="Normal01">
    <w:name w:val="Normal 01"/>
    <w:basedOn w:val="Normln"/>
    <w:rsid w:val="006E3BCC"/>
    <w:pPr>
      <w:widowControl w:val="0"/>
      <w:jc w:val="left"/>
    </w:pPr>
    <w:rPr>
      <w:rFonts w:cs="Arial"/>
      <w:sz w:val="17"/>
      <w:szCs w:val="17"/>
      <w:lang w:eastAsia="cs-CZ"/>
    </w:rPr>
  </w:style>
  <w:style w:type="character" w:styleId="Hypertextovodkaz">
    <w:name w:val="Hyperlink"/>
    <w:uiPriority w:val="99"/>
    <w:rsid w:val="00DC24B7"/>
    <w:rPr>
      <w:color w:val="0000FF"/>
      <w:u w:val="single"/>
    </w:rPr>
  </w:style>
  <w:style w:type="paragraph" w:styleId="Zkladntext2">
    <w:name w:val="Body Text 2"/>
    <w:basedOn w:val="Normln"/>
    <w:link w:val="Zkladntext2Char"/>
    <w:uiPriority w:val="99"/>
    <w:semiHidden/>
    <w:unhideWhenUsed/>
    <w:rsid w:val="00FB6649"/>
    <w:pPr>
      <w:spacing w:after="120" w:line="480" w:lineRule="auto"/>
    </w:pPr>
  </w:style>
  <w:style w:type="character" w:customStyle="1" w:styleId="Zkladntext2Char">
    <w:name w:val="Základní text 2 Char"/>
    <w:basedOn w:val="Standardnpsmoodstavce"/>
    <w:link w:val="Zkladntext2"/>
    <w:uiPriority w:val="99"/>
    <w:semiHidden/>
    <w:rsid w:val="00FB6649"/>
    <w:rPr>
      <w:rFonts w:ascii="Arial" w:eastAsia="Times New Roman" w:hAnsi="Arial"/>
      <w:lang w:eastAsia="en-US"/>
    </w:rPr>
  </w:style>
  <w:style w:type="paragraph" w:customStyle="1" w:styleId="NormlnIMP">
    <w:name w:val="Normální_IMP"/>
    <w:basedOn w:val="Normln"/>
    <w:rsid w:val="00B23F86"/>
    <w:pPr>
      <w:suppressAutoHyphens/>
      <w:spacing w:after="60" w:line="230" w:lineRule="auto"/>
      <w:ind w:left="425"/>
      <w:jc w:val="left"/>
    </w:pPr>
    <w:rPr>
      <w:rFonts w:ascii="Arial Narrow" w:hAnsi="Arial Narrow"/>
      <w:lang w:eastAsia="cs-CZ"/>
    </w:rPr>
  </w:style>
  <w:style w:type="character" w:customStyle="1" w:styleId="h1a2">
    <w:name w:val="h1a2"/>
    <w:rsid w:val="00B266EA"/>
    <w:rPr>
      <w:vanish w:val="0"/>
      <w:webHidden w:val="0"/>
      <w:sz w:val="24"/>
      <w:szCs w:val="24"/>
      <w:specVanish w:val="0"/>
    </w:rPr>
  </w:style>
  <w:style w:type="character" w:customStyle="1" w:styleId="OdstavecseseznamemChar">
    <w:name w:val="Odstavec se seznamem Char"/>
    <w:aliases w:val="Datum_ Char,Conclusion de partie Char,Nad Char,Odstavec cíl se seznamem Char,Odstavec se seznamem5 Char,List Paragraph Char,Odstavec_muj Char,Odrážky Char"/>
    <w:link w:val="Odstavecseseznamem"/>
    <w:uiPriority w:val="34"/>
    <w:rsid w:val="00D452EA"/>
    <w:rPr>
      <w:rFonts w:ascii="Arial" w:eastAsia="Times New Roman" w:hAnsi="Arial"/>
      <w:lang w:eastAsia="en-US"/>
    </w:rPr>
  </w:style>
  <w:style w:type="character" w:styleId="Nevyeenzmnka">
    <w:name w:val="Unresolved Mention"/>
    <w:basedOn w:val="Standardnpsmoodstavce"/>
    <w:uiPriority w:val="99"/>
    <w:semiHidden/>
    <w:unhideWhenUsed/>
    <w:rsid w:val="00A93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10356">
      <w:bodyDiv w:val="1"/>
      <w:marLeft w:val="0"/>
      <w:marRight w:val="0"/>
      <w:marTop w:val="0"/>
      <w:marBottom w:val="0"/>
      <w:divBdr>
        <w:top w:val="none" w:sz="0" w:space="0" w:color="auto"/>
        <w:left w:val="none" w:sz="0" w:space="0" w:color="auto"/>
        <w:bottom w:val="none" w:sz="0" w:space="0" w:color="auto"/>
        <w:right w:val="none" w:sz="0" w:space="0" w:color="auto"/>
      </w:divBdr>
    </w:div>
    <w:div w:id="757873029">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1137651756">
      <w:bodyDiv w:val="1"/>
      <w:marLeft w:val="0"/>
      <w:marRight w:val="0"/>
      <w:marTop w:val="0"/>
      <w:marBottom w:val="0"/>
      <w:divBdr>
        <w:top w:val="none" w:sz="0" w:space="0" w:color="auto"/>
        <w:left w:val="none" w:sz="0" w:space="0" w:color="auto"/>
        <w:bottom w:val="none" w:sz="0" w:space="0" w:color="auto"/>
        <w:right w:val="none" w:sz="0" w:space="0" w:color="auto"/>
      </w:divBdr>
    </w:div>
    <w:div w:id="1859149880">
      <w:bodyDiv w:val="1"/>
      <w:marLeft w:val="0"/>
      <w:marRight w:val="0"/>
      <w:marTop w:val="0"/>
      <w:marBottom w:val="0"/>
      <w:divBdr>
        <w:top w:val="none" w:sz="0" w:space="0" w:color="auto"/>
        <w:left w:val="none" w:sz="0" w:space="0" w:color="auto"/>
        <w:bottom w:val="none" w:sz="0" w:space="0" w:color="auto"/>
        <w:right w:val="none" w:sz="0" w:space="0" w:color="auto"/>
      </w:divBdr>
    </w:div>
    <w:div w:id="214724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l@zenklcb.cz" TargetMode="External"/><Relationship Id="rId3" Type="http://schemas.openxmlformats.org/officeDocument/2006/relationships/settings" Target="settings.xml"/><Relationship Id="rId7" Type="http://schemas.openxmlformats.org/officeDocument/2006/relationships/hyperlink" Target="mailto:zenkl@zenklc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AK+0FEjWcfGQXmNLGfr/YHm2TofNl6hE37nt366NfTk=</DigestValue>
    </Reference>
    <Reference Type="http://www.w3.org/2000/09/xmldsig#Object" URI="#idOfficeObject">
      <DigestMethod Algorithm="http://www.w3.org/2001/04/xmlenc#sha256"/>
      <DigestValue>kcLAo7CdQwLIngf+ElMiMU9ZnD4STX9PnqOVGGr+4aU=</DigestValue>
    </Reference>
    <Reference Type="http://uri.etsi.org/01903#SignedProperties" URI="#idSignedProperties">
      <Transforms>
        <Transform Algorithm="http://www.w3.org/TR/2001/REC-xml-c14n-20010315"/>
      </Transforms>
      <DigestMethod Algorithm="http://www.w3.org/2001/04/xmlenc#sha256"/>
      <DigestValue>f7gaBOK6y2BOx5qXFVYFRl5+BrQVfh8INIy8NwAUStI=</DigestValue>
    </Reference>
  </SignedInfo>
  <SignatureValue>XYIP+Wp4kGofBo1wrLkXdToLSz0e3J4cbYitCcDFsAsIKMi89+8O+qHuxeYSF4IGIpFFQ2G1yKmO
JpaaJsqWTE9y3jbZLlJBXgwEjQjtLbTaNqScXbtFuqpVbr7hGOzYP72Vt//jcIvLG9MpGX+SjlXm
G3qrhx6kEdeNzihGdt99giRskL0GuJaSbh/wn1M+oHBSz/Uw0Dd+9FYeG3xUmawZCNspAOMMEBPT
7dqAXChjxu/LfLHyC/tNiKkuM7kaN7kjHTzQINB17JHyAvLdwzaSZB5H6M2dOwEvxQJQY56kkEYj
xFfEvl481NX5Yo6TqqDdpT+tKGrWOnFt3Zo0Ig==</SignatureValue>
  <KeyInfo>
    <X509Data>
      <X509Certificate>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VcBxTDr/e3io17URlatkP0WBKHGA+lpilo2t+rEKRSg=</DigestValue>
      </Reference>
      <Reference URI="/word/document.xml?ContentType=application/vnd.openxmlformats-officedocument.wordprocessingml.document.main+xml">
        <DigestMethod Algorithm="http://www.w3.org/2001/04/xmlenc#sha256"/>
        <DigestValue>4drQLESsCxPoBipKJnLBxD2yI4xtYy7Z8Oqh2fGEfwY=</DigestValue>
      </Reference>
      <Reference URI="/word/endnotes.xml?ContentType=application/vnd.openxmlformats-officedocument.wordprocessingml.endnotes+xml">
        <DigestMethod Algorithm="http://www.w3.org/2001/04/xmlenc#sha256"/>
        <DigestValue>/4cpHIed5MAkRMBusgs2j46pcz1IcqHPW60oLrYJy8Y=</DigestValue>
      </Reference>
      <Reference URI="/word/fontTable.xml?ContentType=application/vnd.openxmlformats-officedocument.wordprocessingml.fontTable+xml">
        <DigestMethod Algorithm="http://www.w3.org/2001/04/xmlenc#sha256"/>
        <DigestValue>C7jFgsBNQHFUYto1FVyGYTzBTrZhezHDvVmkyujLMBI=</DigestValue>
      </Reference>
      <Reference URI="/word/footer1.xml?ContentType=application/vnd.openxmlformats-officedocument.wordprocessingml.footer+xml">
        <DigestMethod Algorithm="http://www.w3.org/2001/04/xmlenc#sha256"/>
        <DigestValue>wxX2PkWqOk8YD4cNA78D7qyfOW03Mjh2DDGK+iixJKg=</DigestValue>
      </Reference>
      <Reference URI="/word/footnotes.xml?ContentType=application/vnd.openxmlformats-officedocument.wordprocessingml.footnotes+xml">
        <DigestMethod Algorithm="http://www.w3.org/2001/04/xmlenc#sha256"/>
        <DigestValue>XXc1UuchzVH2sJ0RyweNORrKe4eqtuqfRWi6IqUnesA=</DigestValue>
      </Reference>
      <Reference URI="/word/header1.xml?ContentType=application/vnd.openxmlformats-officedocument.wordprocessingml.header+xml">
        <DigestMethod Algorithm="http://www.w3.org/2001/04/xmlenc#sha256"/>
        <DigestValue>hBhW15s6pipq7wlBa5QIdqTKU8EjogOKLuLEZ7L8Qz8=</DigestValue>
      </Reference>
      <Reference URI="/word/numbering.xml?ContentType=application/vnd.openxmlformats-officedocument.wordprocessingml.numbering+xml">
        <DigestMethod Algorithm="http://www.w3.org/2001/04/xmlenc#sha256"/>
        <DigestValue>r1bOngrMdF4twkGhpZmT+DS7k0yepMzyH3zuQISRywI=</DigestValue>
      </Reference>
      <Reference URI="/word/settings.xml?ContentType=application/vnd.openxmlformats-officedocument.wordprocessingml.settings+xml">
        <DigestMethod Algorithm="http://www.w3.org/2001/04/xmlenc#sha256"/>
        <DigestValue>sr2/OZN4JEPPlbojPD/E0tvtyZ24U59e6JaTe4YfPy4=</DigestValue>
      </Reference>
      <Reference URI="/word/styles.xml?ContentType=application/vnd.openxmlformats-officedocument.wordprocessingml.styles+xml">
        <DigestMethod Algorithm="http://www.w3.org/2001/04/xmlenc#sha256"/>
        <DigestValue>njLFD7C4H46jxrG3nJr+nGOOijpncLaiAfTLm2NV/cM=</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q8jMTk1yDTbq4WGSJsLvPcFkgfiLFmfUVMPPCCBQa6I=</DigestValue>
      </Reference>
    </Manifest>
    <SignatureProperties>
      <SignatureProperty Id="idSignatureTime" Target="#idPackageSignature">
        <mdssi:SignatureTime xmlns:mdssi="http://schemas.openxmlformats.org/package/2006/digital-signature">
          <mdssi:Format>YYYY-MM-DDThh:mm:ssTZD</mdssi:Format>
          <mdssi:Value>2022-12-01T10:31:26Z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2022-12-01T10:31:26Z</xd:SigningTime>
          <xd:SigningCertificate>
            <xd:Cert>
              <xd:CertDigest>
                <DigestMethod Algorithm="http://www.w3.org/2001/04/xmlenc#sha256"/>
                <DigestValue>Jt0mas2sq6R3vclqLZ/uR4JCaY5CB5ha8pm4TnozMIY=</DigestValue>
              </xd:CertDigest>
              <xd:IssuerSerial>
                <X509IssuerName>CN=PostSignum Qualified CA 4, O="Česká pošta, s.p.", OID.2.5.4.97=NTRCZ-47114983, C=CZ</X509IssuerName>
                <X509SerialNumber>22719895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Dokument schválil</xd:Description>
            </xd:CommitmentTypeId>
            <xd:AllSignedDataObjects/>
          </xd:CommitmentTypeIndication>
        </xd:SignedDataObject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QWMTkc8du89+Kmo2iTy+9YWAgQI+vsOHaa3MVc2MPNw=</DigestValue>
    </Reference>
    <Reference Type="http://www.w3.org/2000/09/xmldsig#Object" URI="#idOfficeObject">
      <DigestMethod Algorithm="http://www.w3.org/2001/04/xmlenc#sha256"/>
      <DigestValue>GQsvHTiSKbez8BqFut/3DGfJHNvImcTbZIQG43Qm3bo=</DigestValue>
    </Reference>
    <Reference Type="http://uri.etsi.org/01903#SignedProperties" URI="#idSignedProperties">
      <Transforms>
        <Transform Algorithm="http://www.w3.org/TR/2001/REC-xml-c14n-20010315"/>
      </Transforms>
      <DigestMethod Algorithm="http://www.w3.org/2001/04/xmlenc#sha256"/>
      <DigestValue>hzkK77yymVV6BHjSgc5YN6DPhJcoar5iqimm8YZtJr0=</DigestValue>
    </Reference>
  </SignedInfo>
  <SignatureValue>sduWtMmP7SsX3P904OSYg2eUoCMOqaLqL9taruJb+kH28A2U3r1UEQI65ZCK19CqJxGeDDoakC++
osGowFXnSCktY9KC4REfG+kdMJkguHhF0vHvmY2K/DarpvyFq0M+O+sRF5sEYqfXOi6S+OrLTDDb
SXxqqd0sszLlkFOeyswEBtG3KRaA2cQp0ceozDbeitglVSQXTDXoIRpIxKYnnPgWJP2Y8etN6HVR
ktLS91CvmW6/WShIxhAxaJkJ14BZqKc0FL+1hQRcO865xKDp7gRxD2XRfvwd9H4iUM8bjWN71x2/
swgOau2zlTA3W2x+Cg8xTdJ7UDwT04+Q1Ydd/Q==</SignatureValue>
  <KeyInfo>
    <X509Data>
      <X509Certificate>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GQ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VcBxTDr/e3io17URlatkP0WBKHGA+lpilo2t+rEKRSg=</DigestValue>
      </Reference>
      <Reference URI="/word/document.xml?ContentType=application/vnd.openxmlformats-officedocument.wordprocessingml.document.main+xml">
        <DigestMethod Algorithm="http://www.w3.org/2001/04/xmlenc#sha256"/>
        <DigestValue>4drQLESsCxPoBipKJnLBxD2yI4xtYy7Z8Oqh2fGEfwY=</DigestValue>
      </Reference>
      <Reference URI="/word/endnotes.xml?ContentType=application/vnd.openxmlformats-officedocument.wordprocessingml.endnotes+xml">
        <DigestMethod Algorithm="http://www.w3.org/2001/04/xmlenc#sha256"/>
        <DigestValue>/4cpHIed5MAkRMBusgs2j46pcz1IcqHPW60oLrYJy8Y=</DigestValue>
      </Reference>
      <Reference URI="/word/fontTable.xml?ContentType=application/vnd.openxmlformats-officedocument.wordprocessingml.fontTable+xml">
        <DigestMethod Algorithm="http://www.w3.org/2001/04/xmlenc#sha256"/>
        <DigestValue>C7jFgsBNQHFUYto1FVyGYTzBTrZhezHDvVmkyujLMBI=</DigestValue>
      </Reference>
      <Reference URI="/word/footer1.xml?ContentType=application/vnd.openxmlformats-officedocument.wordprocessingml.footer+xml">
        <DigestMethod Algorithm="http://www.w3.org/2001/04/xmlenc#sha256"/>
        <DigestValue>wxX2PkWqOk8YD4cNA78D7qyfOW03Mjh2DDGK+iixJKg=</DigestValue>
      </Reference>
      <Reference URI="/word/footnotes.xml?ContentType=application/vnd.openxmlformats-officedocument.wordprocessingml.footnotes+xml">
        <DigestMethod Algorithm="http://www.w3.org/2001/04/xmlenc#sha256"/>
        <DigestValue>XXc1UuchzVH2sJ0RyweNORrKe4eqtuqfRWi6IqUnesA=</DigestValue>
      </Reference>
      <Reference URI="/word/header1.xml?ContentType=application/vnd.openxmlformats-officedocument.wordprocessingml.header+xml">
        <DigestMethod Algorithm="http://www.w3.org/2001/04/xmlenc#sha256"/>
        <DigestValue>hBhW15s6pipq7wlBa5QIdqTKU8EjogOKLuLEZ7L8Qz8=</DigestValue>
      </Reference>
      <Reference URI="/word/numbering.xml?ContentType=application/vnd.openxmlformats-officedocument.wordprocessingml.numbering+xml">
        <DigestMethod Algorithm="http://www.w3.org/2001/04/xmlenc#sha256"/>
        <DigestValue>r1bOngrMdF4twkGhpZmT+DS7k0yepMzyH3zuQISRywI=</DigestValue>
      </Reference>
      <Reference URI="/word/settings.xml?ContentType=application/vnd.openxmlformats-officedocument.wordprocessingml.settings+xml">
        <DigestMethod Algorithm="http://www.w3.org/2001/04/xmlenc#sha256"/>
        <DigestValue>sr2/OZN4JEPPlbojPD/E0tvtyZ24U59e6JaTe4YfPy4=</DigestValue>
      </Reference>
      <Reference URI="/word/styles.xml?ContentType=application/vnd.openxmlformats-officedocument.wordprocessingml.styles+xml">
        <DigestMethod Algorithm="http://www.w3.org/2001/04/xmlenc#sha256"/>
        <DigestValue>njLFD7C4H46jxrG3nJr+nGOOijpncLaiAfTLm2NV/cM=</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q8jMTk1yDTbq4WGSJsLvPcFkgfiLFmfUVMPPCCBQa6I=</DigestValue>
      </Reference>
    </Manifest>
    <SignatureProperties>
      <SignatureProperty Id="idSignatureTime" Target="#idPackageSignature">
        <mdssi:SignatureTime xmlns:mdssi="http://schemas.openxmlformats.org/package/2006/digital-signature">
          <mdssi:Format>YYYY-MM-DDThh:mm:ssTZD</mdssi:Format>
          <mdssi:Value>2022-12-02T11:10:07Z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Podpis smlouvy</SignatureComments>
          <WindowsVersion>10.0</WindowsVersion>
          <OfficeVersion>15.0</OfficeVersion>
          <ApplicationVersion>15.0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2022-12-02T11:10:07Z</xd:SigningTime>
          <xd:SigningCertificate>
            <xd:Cert>
              <xd:CertDigest>
                <DigestMethod Algorithm="http://www.w3.org/2001/04/xmlenc#sha256"/>
                <DigestValue>JhVBOdk6x8n6wBv6GZJDHJi21LHa5oXT2HVERRz/f2s=</DigestValue>
              </xd:CertDigest>
              <xd:IssuerSerial>
                <X509IssuerName>CN=PostSignum Qualified CA 4, O="Česká pošta, s.p.", OID.2.5.4.97=NTRCZ-47114983, C=CZ</X509IssuerName>
                <X509SerialNumber>22760848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14</Pages>
  <Words>7255</Words>
  <Characters>42808</Characters>
  <Application>Microsoft Office Word</Application>
  <DocSecurity>4</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Soukupová</dc:creator>
  <cp:lastModifiedBy>Bára Douchová</cp:lastModifiedBy>
  <cp:revision>2</cp:revision>
  <cp:lastPrinted>2013-12-23T14:11:00Z</cp:lastPrinted>
  <dcterms:created xsi:type="dcterms:W3CDTF">2022-12-01T10:30:00Z</dcterms:created>
  <dcterms:modified xsi:type="dcterms:W3CDTF">2022-12-01T10:30:00Z</dcterms:modified>
</cp:coreProperties>
</file>